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576" w:rsidRDefault="005A3576" w:rsidP="005A3576"/>
    <w:p w:rsidR="005A3576" w:rsidRDefault="005A3576" w:rsidP="005A3576">
      <w:r>
        <w:t>2017年第1期</w:t>
      </w:r>
    </w:p>
    <w:p w:rsidR="005A3576" w:rsidRDefault="005A3576" w:rsidP="005A3576">
      <w:r>
        <w:t>[1] 王向荣. 生态系统服务[J]. 风景园林，2017（1）：4-5.</w:t>
      </w:r>
    </w:p>
    <w:p w:rsidR="005A3576" w:rsidRDefault="005A3576" w:rsidP="005A3576">
      <w:r>
        <w:t>[2] 吴龙峰，杨桦. 沉浸花园：探寻人与土壤的互动[J]. 风景园林，2017（1）：15-24.</w:t>
      </w:r>
    </w:p>
    <w:p w:rsidR="005A3576" w:rsidRDefault="005A3576" w:rsidP="005A3576">
      <w:r>
        <w:t>[3] 张永瑾，王玉珏，吴静远. 沃土花园[J]. 风景园林，2017（1）：25-27.</w:t>
      </w:r>
    </w:p>
    <w:p w:rsidR="005A3576" w:rsidRDefault="005A3576" w:rsidP="005A3576">
      <w:r>
        <w:t>[4] 罗亚文，乔菁菁. 一方水土[J]. 风景园林，2017（1）：28-34.</w:t>
      </w:r>
    </w:p>
    <w:p w:rsidR="005A3576" w:rsidRDefault="005A3576" w:rsidP="005A3576">
      <w:r>
        <w:t>[5] 王云才，申佳可，象伟宁. 基于生态系统服务的景观空间绩效评价体系[J]. 风景园林，2017（1）：35-44.</w:t>
      </w:r>
    </w:p>
    <w:p w:rsidR="005A3576" w:rsidRDefault="005A3576" w:rsidP="005A3576">
      <w:r>
        <w:t>[6] 颜文涛，黄欣，邹锦. 融合生态系统服务的城乡土地利用规划:概念框架与实施途径[J]. 风景园林，2017（1）：45-51.</w:t>
      </w:r>
    </w:p>
    <w:p w:rsidR="005A3576" w:rsidRDefault="005A3576" w:rsidP="005A3576">
      <w:r>
        <w:t>[7] 王敏，叶沁妍，托马斯·赫尔德. 行为主体互动下的水系空间管理与生态服务优化</w:t>
      </w:r>
      <w:r>
        <w:rPr>
          <w:rFonts w:hint="eastAsia"/>
        </w:rPr>
        <w:t>：</w:t>
      </w:r>
      <w:r>
        <w:t>基于德国埃姆舍河发展演变的实证研究[J]. 风景园林，2017（1）：52-59.</w:t>
      </w:r>
    </w:p>
    <w:p w:rsidR="005A3576" w:rsidRDefault="005A3576" w:rsidP="005A3576">
      <w:r>
        <w:t>[8] 刘颂，毛家怡，沈洁. 基于SWMM的场地绿色雨水基础设施水文效应评估：以同济大学校园为例[J]. 风景园林，2017（1）：60-65.</w:t>
      </w:r>
    </w:p>
    <w:p w:rsidR="005A3576" w:rsidRDefault="005A3576" w:rsidP="005A3576">
      <w:r>
        <w:t>[9] 陈思清，汪洁琼，王南. 融合景观连通性的城镇规划与生物多样性生态服务效能优化[J]. 风景园林，2017（1）：66-81.</w:t>
      </w:r>
    </w:p>
    <w:p w:rsidR="005A3576" w:rsidRDefault="005A3576" w:rsidP="005A3576">
      <w:r>
        <w:t>[10] 汪洁琼，邱明，成水平，庞磊. 基于水生态系统服务综合效能的空间形态增效机制：以嵊泗田岙水敏性乡村为例[J]. 风景园林，2017（1）：82-90.</w:t>
      </w:r>
    </w:p>
    <w:p w:rsidR="005A3576" w:rsidRDefault="005A3576" w:rsidP="005A3576">
      <w:r>
        <w:t>[11] Sasaki事务所，Ross Barney建筑事务所. 芝加哥滨河步道扩建[J]. 风景园林，2017（1）：91-104.</w:t>
      </w:r>
    </w:p>
    <w:p w:rsidR="005A3576" w:rsidRDefault="005A3576" w:rsidP="005A3576">
      <w:r>
        <w:t>[12] Group Superpositions事务所. 艾尔河河畔花园设计[J]. 风景园林，2017（1）：105-114.</w:t>
      </w:r>
    </w:p>
    <w:p w:rsidR="005A3576" w:rsidRDefault="005A3576" w:rsidP="005A3576">
      <w:r>
        <w:t>[13] In Situ景观与城市规划设计公司. 法国洛什塔耶索恩河畔[J]. 风景园林，2017（1）：115-122.</w:t>
      </w:r>
    </w:p>
    <w:p w:rsidR="005A3576" w:rsidRDefault="005A3576" w:rsidP="005A3576">
      <w:r>
        <w:t>[14] 刘丽君，王思思，张质明，董音. 多尺度城市绿色雨水基础设施的规划实现途径探析[J]. 风景园林，2017（1）：123-128.</w:t>
      </w:r>
    </w:p>
    <w:p w:rsidR="005A3576" w:rsidRDefault="005A3576" w:rsidP="005A3576"/>
    <w:p w:rsidR="005A3576" w:rsidRDefault="005A3576" w:rsidP="005A3576">
      <w:r>
        <w:t>2017年第2期</w:t>
      </w:r>
    </w:p>
    <w:p w:rsidR="005A3576" w:rsidRDefault="005A3576" w:rsidP="005A3576">
      <w:r>
        <w:t>[1] 王向荣. 历史名园复原研究[J]. 风景园林，2017（2）：2-3.</w:t>
      </w:r>
    </w:p>
    <w:p w:rsidR="005A3576" w:rsidRDefault="005A3576" w:rsidP="005A3576">
      <w:r>
        <w:t>[2] 黄晓，刘珊珊. 园林绘画对于复原研究的价值和应用探析：以明代《寄畅园五十景图》为例[J]. 风景园林，2017（2）：14-24.</w:t>
      </w:r>
    </w:p>
    <w:p w:rsidR="005A3576" w:rsidRDefault="005A3576" w:rsidP="005A3576">
      <w:r>
        <w:t>[3] 顾凯. 明末清初太仓乐郊园示意平面复原探析[J]. 风景园林，2017（2）：25-33.</w:t>
      </w:r>
    </w:p>
    <w:p w:rsidR="005A3576" w:rsidRDefault="005A3576" w:rsidP="005A3576">
      <w:r>
        <w:t>[4] 周宏俊，苏日，黄晓. 明代常州止园理水探原[J]. 风景园林，2017（2）：34-39.</w:t>
      </w:r>
    </w:p>
    <w:p w:rsidR="005A3576" w:rsidRDefault="005A3576" w:rsidP="005A3576">
      <w:r>
        <w:t>[5] 宋恬恬，沈欣悦，鲍沁星. 略论宋画的园林史料价值：以《陶渊明归隐图卷》《归去来辞书画卷》《西塞渔社图》等宋画为例[J]. 风景园林，2017（2）：40-46.</w:t>
      </w:r>
    </w:p>
    <w:p w:rsidR="005A3576" w:rsidRDefault="005A3576" w:rsidP="005A3576">
      <w:r>
        <w:t>[6] 许若菲. 近代南浔宜园修复研究[J]. 风景园林，2017（2）：47-56.</w:t>
      </w:r>
    </w:p>
    <w:p w:rsidR="005A3576" w:rsidRDefault="005A3576" w:rsidP="005A3576">
      <w:r>
        <w:t>[7] 赵晶，上官晴，尚尔基. 英国斯塔德利皇家园林及方廷斯修道院园林艺术及影响[J]. 风景园林，2017（2）：57-66.</w:t>
      </w:r>
    </w:p>
    <w:p w:rsidR="005A3576" w:rsidRDefault="005A3576" w:rsidP="005A3576">
      <w:r>
        <w:t>[8] URBANUS都市实践. 五龙庙环境整治工程：文物环境设计的新探索[J]. 风景园林，2017（2）：67-74.</w:t>
      </w:r>
    </w:p>
    <w:p w:rsidR="005A3576" w:rsidRDefault="005A3576" w:rsidP="005A3576">
      <w:r>
        <w:t>[9] 英国CHORA 工作室. 滨江爱特公园[J]. 风景园林，2017（2）：75-82.</w:t>
      </w:r>
    </w:p>
    <w:p w:rsidR="005A3576" w:rsidRDefault="005A3576" w:rsidP="005A3576">
      <w:r>
        <w:t>[10] R-land北京源树景观规划设计事务所. 设计从属场地：新疆博乐人民公园改造设计</w:t>
      </w:r>
      <w:r>
        <w:rPr>
          <w:rFonts w:hint="eastAsia"/>
        </w:rPr>
        <w:t>（</w:t>
      </w:r>
      <w:r>
        <w:t>A地块</w:t>
      </w:r>
      <w:r>
        <w:rPr>
          <w:rFonts w:hint="eastAsia"/>
        </w:rPr>
        <w:t>）</w:t>
      </w:r>
      <w:r>
        <w:t>[J]. 风景园林，2017（2）：83-90.</w:t>
      </w:r>
    </w:p>
    <w:p w:rsidR="005A3576" w:rsidRDefault="005A3576" w:rsidP="005A3576">
      <w:r>
        <w:t>[11] 任维，吴丹子，王向荣. 三峡库区城市区域消落带景观规划策略探究：以重庆市云阳县为例[J]. 风景园林，2017（2）：91-100.</w:t>
      </w:r>
    </w:p>
    <w:p w:rsidR="005A3576" w:rsidRDefault="005A3576" w:rsidP="005A3576">
      <w:r>
        <w:lastRenderedPageBreak/>
        <w:t>[12] 张炜，杰克·艾亨，刘晓明. 生态系统服务评估在美国城市绿色基础设施建设中的应用进展评述[J]. 风景园林，2017（2）：101-108.</w:t>
      </w:r>
    </w:p>
    <w:p w:rsidR="005A3576" w:rsidRDefault="005A3576" w:rsidP="005A3576">
      <w:r>
        <w:t>[13] 侯韫婧，赵晓龙，张波. 集体晨练运动与城市公园空间组织特征显著性研究：以哈尔滨市四个城市公园为例[J]. 风景园林，2017（2）：109-116.</w:t>
      </w:r>
    </w:p>
    <w:p w:rsidR="005A3576" w:rsidRDefault="005A3576" w:rsidP="005A3576">
      <w:r>
        <w:t>[14] 喻梦哲</w:t>
      </w:r>
      <w:r>
        <w:rPr>
          <w:rFonts w:hint="eastAsia"/>
        </w:rPr>
        <w:t>，</w:t>
      </w:r>
      <w:r>
        <w:t>林溪. 基于三维激光扫描与近景摄影测量技术的古典园林池山部分测绘方法探析[J]. 风景园林，2017（2）：117-122.</w:t>
      </w:r>
    </w:p>
    <w:p w:rsidR="005A3576" w:rsidRDefault="005A3576" w:rsidP="005A3576">
      <w:r>
        <w:t>[15] 庞李颖强，张宝鑫，周曦. 古典皇家园林造园艺术特征辩证评价：以谐趣园为例[J]. 风景园林，2017（2）：123-128.</w:t>
      </w:r>
    </w:p>
    <w:p w:rsidR="005A3576" w:rsidRDefault="005A3576" w:rsidP="005A3576"/>
    <w:p w:rsidR="005A3576" w:rsidRDefault="005A3576" w:rsidP="005A3576">
      <w:r>
        <w:t>2017年第3期</w:t>
      </w:r>
    </w:p>
    <w:p w:rsidR="005A3576" w:rsidRDefault="005A3576" w:rsidP="005A3576">
      <w:r>
        <w:t>[1] 王向荣. 游戏是孩子们的天性[J]. 风景园林，2017（3）：2-3.</w:t>
      </w:r>
    </w:p>
    <w:p w:rsidR="005A3576" w:rsidRDefault="005A3576" w:rsidP="005A3576">
      <w:r>
        <w:t>[2] 张博雅. 超越游乐场:专访荷兰卡韦事务所创始人埃尔赫·比利茨先生[J]. 风景园林，2017(03):16-26.</w:t>
      </w:r>
    </w:p>
    <w:p w:rsidR="005A3576" w:rsidRDefault="005A3576" w:rsidP="005A3576">
      <w:r>
        <w:t>[3] 卡韦事务所，奥黑明设计事务所. 贝灵恩矿区冒险山[J]. 风景园林，2017（3）：27-36.</w:t>
      </w:r>
    </w:p>
    <w:p w:rsidR="005A3576" w:rsidRDefault="005A3576" w:rsidP="005A3576">
      <w:r>
        <w:t>[4] 卡韦事务所，比罗·桑特·恩可景观设计有限公司. 东部公园戏水池[J]. 风景园林</w:t>
      </w:r>
      <w:r>
        <w:rPr>
          <w:rFonts w:hint="eastAsia"/>
        </w:rPr>
        <w:t>，</w:t>
      </w:r>
      <w:r>
        <w:t>2017（3）：37-42.</w:t>
      </w:r>
    </w:p>
    <w:p w:rsidR="005A3576" w:rsidRDefault="005A3576" w:rsidP="005A3576">
      <w:r>
        <w:t>[5] 卡韦事务所，比罗·桑特·恩可景观设计有限公司. 东部公园攀爬游乐环[J]. 风景园林，2017（3）：43-51.</w:t>
      </w:r>
    </w:p>
    <w:p w:rsidR="005A3576" w:rsidRDefault="005A3576" w:rsidP="005A3576">
      <w:r>
        <w:t>[6] erz景观设计事务所. 阿卡狄亚幼儿园[J]. 风景园林，2017（3）：52-58.</w:t>
      </w:r>
    </w:p>
    <w:p w:rsidR="005A3576" w:rsidRDefault="005A3576" w:rsidP="005A3576">
      <w:r>
        <w:t>[7] 简·欧文景观设计事务所. 切尔西街游乐场[J]. 风景园林，2017（3）：59-65.</w:t>
      </w:r>
    </w:p>
    <w:p w:rsidR="005A3576" w:rsidRDefault="005A3576" w:rsidP="005A3576">
      <w:r>
        <w:t>[8] 傅英斌，张浩然. 从场地到场所：环境教育主题儿童乐园乙未园设计[J]. 风景园林，2017（3）：66-72.</w:t>
      </w:r>
    </w:p>
    <w:p w:rsidR="005A3576" w:rsidRDefault="005A3576" w:rsidP="005A3576">
      <w:r>
        <w:t>[9] 罗雨雁，王霞. 景观感知下的城市户外空间自然式儿童游戏场认知研究[J]. 风景园林，2017（3）：73-78.</w:t>
      </w:r>
    </w:p>
    <w:p w:rsidR="005A3576" w:rsidRDefault="005A3576" w:rsidP="005A3576">
      <w:r>
        <w:t>[10] 刘京一，张梦晗，林箐. 巴黎城市规划体系中的绿色基础设施构建方法与启示[J]. 风景园林，2017（3）：79-88.</w:t>
      </w:r>
    </w:p>
    <w:p w:rsidR="005A3576" w:rsidRDefault="005A3576" w:rsidP="005A3576">
      <w:r>
        <w:t>[11] 章莉，詹庆明，欧阳婉璐. 基于GIS的武汉市夏季风环境研究[J]. 风景园林，2017（3）：89-97.</w:t>
      </w:r>
    </w:p>
    <w:p w:rsidR="005A3576" w:rsidRDefault="005A3576" w:rsidP="005A3576">
      <w:r>
        <w:t>[12] 申佳可，王云才. 基于韧性特征的城市社区规划与设计框架[J]. 风景园林，2017（3）：98-106.</w:t>
      </w:r>
    </w:p>
    <w:p w:rsidR="005A3576" w:rsidRDefault="005A3576" w:rsidP="005A3576">
      <w:r>
        <w:t>[13] 吕嘉程，黄晓. 明代江南园林植物配置的数字文化探析[J]. 风景园林，2017（3）：107-114.</w:t>
      </w:r>
    </w:p>
    <w:p w:rsidR="005A3576" w:rsidRDefault="005A3576" w:rsidP="005A3576">
      <w:r>
        <w:t>[14] 李明翰，奈徳·克伦肖，布莱德·戴维斯，金姆·道格拉斯，罗伯特·休伊特，克里斯多佛·普理查德，杨阳. 有关近年美国风景园林专业本科五年制变四年制的教改工作[J]. 风景园林，2017（3）：115-122.</w:t>
      </w:r>
    </w:p>
    <w:p w:rsidR="005A3576" w:rsidRDefault="005A3576" w:rsidP="005A3576">
      <w:r>
        <w:t>[15] 黄昕珮，李琳. 不同视角下的文化景观概念及范畴辨析[J]. 风景园林，2017（3）：123-127.</w:t>
      </w:r>
    </w:p>
    <w:p w:rsidR="005A3576" w:rsidRDefault="005A3576" w:rsidP="005A3576"/>
    <w:p w:rsidR="005A3576" w:rsidRDefault="005A3576" w:rsidP="005A3576">
      <w:r>
        <w:t>2017年第4期</w:t>
      </w:r>
    </w:p>
    <w:p w:rsidR="005A3576" w:rsidRDefault="005A3576" w:rsidP="005A3576">
      <w:r>
        <w:t>[1] 王向荣. 风景园林之于城市设计[J]. 风景园林，2017（4）：2-3.</w:t>
      </w:r>
    </w:p>
    <w:p w:rsidR="005A3576" w:rsidRDefault="005A3576" w:rsidP="005A3576">
      <w:r>
        <w:t>[2] 于长明，郝石盟. 基于城市设计与风景园林相融合的可持续土地利用模式研究[J]. 风景园林，2017（4）：14-20.</w:t>
      </w:r>
    </w:p>
    <w:p w:rsidR="005A3576" w:rsidRDefault="005A3576" w:rsidP="005A3576">
      <w:r>
        <w:t>[3] 臧鑫宇，王峤. 基于景观生态思维的绿色街区城市设计策略[J]. 风景园林，2017（4）：21-27.</w:t>
      </w:r>
    </w:p>
    <w:p w:rsidR="005A3576" w:rsidRDefault="005A3576" w:rsidP="005A3576">
      <w:r>
        <w:lastRenderedPageBreak/>
        <w:t>[4] 陈筝，杨云，邱明，罗烨，刘颂. 面向城市空间的实景视觉体验评价技术[J]. 风景园林，2017（4）：28-33.</w:t>
      </w:r>
    </w:p>
    <w:p w:rsidR="005A3576" w:rsidRDefault="005A3576" w:rsidP="005A3576">
      <w:r>
        <w:t>[5] 孙乔昀，郑曦. 古代城市区域风景系统的构成与分区营建的关系探讨：以隋唐时期扬州为例[J]. 风景园林，2017（4）：34-40.</w:t>
      </w:r>
    </w:p>
    <w:p w:rsidR="005A3576" w:rsidRDefault="005A3576" w:rsidP="005A3576">
      <w:r>
        <w:t>[6] 李翅，吴培阳. 产业类型特征导向的乡村景观规划策略探讨：以北京市海淀区温泉村为例[J]. 风景园林，2017（4）：41-49.</w:t>
      </w:r>
    </w:p>
    <w:p w:rsidR="005A3576" w:rsidRDefault="005A3576" w:rsidP="005A3576">
      <w:r>
        <w:t>[7] 王峤，臧鑫宇. 韧性理念下的山地城市公共空间生态设计策略[J]. 风景园林，2017（4）：50-56.</w:t>
      </w:r>
    </w:p>
    <w:p w:rsidR="005A3576" w:rsidRDefault="005A3576" w:rsidP="005A3576">
      <w:r>
        <w:t>[8] 拉茨及其合伙人景观规划设计事务所. 荷兰埃曼市政厅广场[J]. 风景园林，2017（4）：57-65.</w:t>
      </w:r>
    </w:p>
    <w:p w:rsidR="005A3576" w:rsidRDefault="005A3576" w:rsidP="005A3576">
      <w:r>
        <w:t>[9] Cíclica事务所，CAVAA事务所. 卡尔德斯德蒙特维蔬果园中灌溉系统的复兴[J]. 风景园林，2017（4）：66-74.</w:t>
      </w:r>
    </w:p>
    <w:p w:rsidR="005A3576" w:rsidRDefault="005A3576" w:rsidP="005A3576">
      <w:r>
        <w:t>[10] 特弗设计与环境事务所. 悉尼公园水资源再利用项目[J]. 风景园林，2017（4）：75-88.</w:t>
      </w:r>
    </w:p>
    <w:p w:rsidR="005A3576" w:rsidRDefault="005A3576" w:rsidP="005A3576">
      <w:r>
        <w:t>[11] 王云才. 论景观空间图式语言的逻辑思路及体系框架[J]. 风景园林，2017（4）：89-98.</w:t>
      </w:r>
    </w:p>
    <w:p w:rsidR="005A3576" w:rsidRDefault="005A3576" w:rsidP="005A3576">
      <w:r>
        <w:t>[12] 乔菁菁，王沛永. 基于Aquatox的北京奥林匹克森林公园主湖生态净化模拟[J]. 风景园林，2017（4）：99-105.</w:t>
      </w:r>
    </w:p>
    <w:p w:rsidR="005A3576" w:rsidRDefault="005A3576" w:rsidP="005A3576">
      <w:r>
        <w:t>[13] 徐畅，王仲宇，段旺，沙钢，刘东云. 景观预装配技术与体系探析：以北京奥南文化商务园中心绿地为例[J]. 风景园林，2017（4）：106-113.</w:t>
      </w:r>
    </w:p>
    <w:p w:rsidR="005A3576" w:rsidRDefault="005A3576" w:rsidP="005A3576">
      <w:r>
        <w:t>[14] 毛华松，熊瑞迪，陈心怡. 高山平川型城镇历史水系营建经验及其当今实践启示[J]. 风景园林，2017（4）：114-121.</w:t>
      </w:r>
    </w:p>
    <w:p w:rsidR="005A3576" w:rsidRDefault="005A3576" w:rsidP="005A3576">
      <w:r>
        <w:t>[15] 陈昱珊. 从离薋园到弇山园看王世贞造园实践特点的嬗变[J]. 风景园林，2017（4）：122-128.</w:t>
      </w:r>
    </w:p>
    <w:p w:rsidR="005A3576" w:rsidRDefault="005A3576" w:rsidP="005A3576"/>
    <w:p w:rsidR="005A3576" w:rsidRDefault="005A3576" w:rsidP="005A3576">
      <w:r>
        <w:t>2017年第5期</w:t>
      </w:r>
    </w:p>
    <w:p w:rsidR="005A3576" w:rsidRDefault="005A3576" w:rsidP="005A3576">
      <w:r>
        <w:t>[1] 王向荣. 植物专类花园[J]. 风景园林，2017（5）：4-5.</w:t>
      </w:r>
    </w:p>
    <w:p w:rsidR="005A3576" w:rsidRDefault="005A3576" w:rsidP="005A3576">
      <w:r>
        <w:t>[2] 杭烨. 新自然主义生态种植设计理念下的草本植物景观的发展与应用[J]. 风景园林，2017（5）：16-21.</w:t>
      </w:r>
    </w:p>
    <w:p w:rsidR="005A3576" w:rsidRDefault="005A3576" w:rsidP="005A3576">
      <w:r>
        <w:t>[3] 袁嘉，杜春兰. 新自然主义草本植物景观在城市雨水花园中的应用与设计[J]. 风景园林，2017（5）：22-27.</w:t>
      </w:r>
    </w:p>
    <w:p w:rsidR="005A3576" w:rsidRDefault="005A3576" w:rsidP="005A3576">
      <w:r>
        <w:t>[4] 杨靖，尹豪. 北京地区专类植物景观应用状况研究[J]. 风景园林，2017（5）：28-35.</w:t>
      </w:r>
    </w:p>
    <w:p w:rsidR="005A3576" w:rsidRDefault="005A3576" w:rsidP="005A3576">
      <w:r>
        <w:t>[5] 魏钰，马艺鸣，杜莹. 科学内涵与艺术外貌的有机结合：北京植物园月季园的规划建设[J]. 风景园林，2017（5）：36-43.</w:t>
      </w:r>
    </w:p>
    <w:p w:rsidR="005A3576" w:rsidRDefault="005A3576" w:rsidP="005A3576">
      <w:r>
        <w:t>[6] 李慧，李春义，南海龙. 森林疗养[J]. 风景园林，2017（5）：44-51.</w:t>
      </w:r>
    </w:p>
    <w:p w:rsidR="005A3576" w:rsidRDefault="005A3576" w:rsidP="005A3576">
      <w:r>
        <w:t>[7] 尹豪. 大迪克斯特花园[J]. 风景园林，2017（5）：52-55.</w:t>
      </w:r>
    </w:p>
    <w:p w:rsidR="005A3576" w:rsidRDefault="005A3576" w:rsidP="005A3576">
      <w:r>
        <w:t>[8] West 8城市规划与景观设计事务所. 圣彼得堡新荷兰岛规划与景观设计[J]. 风景园林，2017（5）：56-65.</w:t>
      </w:r>
    </w:p>
    <w:p w:rsidR="005A3576" w:rsidRDefault="005A3576" w:rsidP="005A3576">
      <w:r>
        <w:t>[9] SCOB 建筑与景观事务所. 乌尔达尼比亚广场：西班牙伊伦老城广场重建项目[J]. 风景园林，2017（5）：66-72.</w:t>
      </w:r>
    </w:p>
    <w:p w:rsidR="005A3576" w:rsidRDefault="005A3576" w:rsidP="005A3576">
      <w:r>
        <w:t>[10] 米凹工作室. 万科御河企业公馆：长桌[J]. 风景园林，2017（5）：73-78.</w:t>
      </w:r>
    </w:p>
    <w:p w:rsidR="005A3576" w:rsidRDefault="005A3576" w:rsidP="005A3576">
      <w:r>
        <w:t>[11] 邵锋，钱思思，孙丰宾，董丽，包志毅. 杭州市区春季绿地对PM</w:t>
      </w:r>
      <w:r w:rsidRPr="005A3576">
        <w:rPr>
          <w:vertAlign w:val="subscript"/>
        </w:rPr>
        <w:t>2.5</w:t>
      </w:r>
      <w:r>
        <w:t>消减作用的研究[J]. 风景园林，2017（5）：79-86.</w:t>
      </w:r>
    </w:p>
    <w:p w:rsidR="005A3576" w:rsidRDefault="005A3576" w:rsidP="005A3576">
      <w:r>
        <w:t>[12] 张琳. 旅游视角下的乡村景观特征及规划思考：以云南元阳阿者科村为例[J]. 风景园林，2017（5）：87-93.</w:t>
      </w:r>
    </w:p>
    <w:p w:rsidR="005A3576" w:rsidRDefault="005A3576" w:rsidP="005A3576">
      <w:r>
        <w:t>[13] 郭巍，侯晓蕾. 双城、三山和河网：福州山水形势与传统城市结构分析[J]. 风景园林，</w:t>
      </w:r>
      <w:r>
        <w:lastRenderedPageBreak/>
        <w:t>2017（5）：94-100.</w:t>
      </w:r>
    </w:p>
    <w:p w:rsidR="005A3576" w:rsidRDefault="005A3576" w:rsidP="005A3576">
      <w:r>
        <w:t>[14] 时秀明，李燕，朱志欣，李胜. 乐清市仙溪水乡萤火虫栖息地营建探析[J]. 风景园林，2017（5）：101-106.</w:t>
      </w:r>
    </w:p>
    <w:p w:rsidR="005A3576" w:rsidRDefault="005A3576" w:rsidP="005A3576">
      <w:r>
        <w:t>[15] 赵迪，张龙，刘佩怡. 清漪园赅春园造园艺术及园林审美探析[J]. 风景园林，2017（5）：107-115.</w:t>
      </w:r>
    </w:p>
    <w:p w:rsidR="005A3576" w:rsidRDefault="005A3576" w:rsidP="005A3576">
      <w:r>
        <w:t>[16] 李旻昊. 明末清初汾阳朱之俊诸园考[J]. 风景园林，2017（5）：116-122.</w:t>
      </w:r>
    </w:p>
    <w:p w:rsidR="005A3576" w:rsidRDefault="005A3576" w:rsidP="005A3576"/>
    <w:p w:rsidR="005A3576" w:rsidRDefault="005A3576" w:rsidP="005A3576">
      <w:r>
        <w:t>2017年第6期</w:t>
      </w:r>
    </w:p>
    <w:p w:rsidR="005A3576" w:rsidRDefault="005A3576" w:rsidP="005A3576">
      <w:r>
        <w:t>[1] 刘祎绯. 城市历史景观[J]. 风景园林，2017（6）：4-5.</w:t>
      </w:r>
    </w:p>
    <w:p w:rsidR="005A3576" w:rsidRDefault="005A3576" w:rsidP="005A3576">
      <w:r>
        <w:t>[2] 张松，镇雪锋. 从历史风貌保护到城市景观管理：基于城市历史景观(HUL)理念的思考[J]. 风景园林，2017（6）：14-21.</w:t>
      </w:r>
    </w:p>
    <w:p w:rsidR="005A3576" w:rsidRDefault="005A3576" w:rsidP="005A3576">
      <w:r>
        <w:t>[3] 张文卓，韩锋. 城市历史景观理论与实践探究述要[J]. 风景园林，2017（6）：22-28.</w:t>
      </w:r>
    </w:p>
    <w:p w:rsidR="005A3576" w:rsidRDefault="005A3576" w:rsidP="005A3576">
      <w:r>
        <w:t>[4] 贾建中. 岳阳楼文化景观的规划重构[J]. 风景园林，2017（6）：29-35.</w:t>
      </w:r>
    </w:p>
    <w:p w:rsidR="005A3576" w:rsidRDefault="005A3576" w:rsidP="005A3576">
      <w:r>
        <w:t>[5] 张杰，贺鼎. 景德镇瓷业历史景观研究[J]. 风景园林，2017（6）：36-41.</w:t>
      </w:r>
    </w:p>
    <w:p w:rsidR="005A3576" w:rsidRDefault="005A3576" w:rsidP="005A3576">
      <w:r>
        <w:t>[6] 侯晓蕾，郭巍. 北京旧城公共空间的景观再生策略研究[J]. 风景园林，2017（6）：42-48.</w:t>
      </w:r>
    </w:p>
    <w:p w:rsidR="005A3576" w:rsidRDefault="005A3576" w:rsidP="005A3576">
      <w:r>
        <w:t>[7] 刘祎绯，黄川壑，李雄. 基于历史信息转译的古城内部结构变迁分析方法探索：以定兴古城为例[J]. 风景园林，2017（6）：49-58.</w:t>
      </w:r>
    </w:p>
    <w:p w:rsidR="005A3576" w:rsidRDefault="005A3576" w:rsidP="005A3576">
      <w:r>
        <w:t>[8] 李中伟，林楠. 永庆坊:老城改造影响下的新街巷[J]. 风景园林，2017（6）：59-67.</w:t>
      </w:r>
    </w:p>
    <w:p w:rsidR="005A3576" w:rsidRDefault="005A3576" w:rsidP="005A3576">
      <w:r>
        <w:t>[9] 德尔韦迪尔工作室. 为米兰的8个地区设计的8个学校花园[J]. 风景园林，2017（6）：68-78.</w:t>
      </w:r>
    </w:p>
    <w:p w:rsidR="005A3576" w:rsidRDefault="005A3576" w:rsidP="005A3576">
      <w:r>
        <w:t>[10] De Urbanisten景观公司. 荷兰蒂尔水广场[J]. 风景园林，2017（6）：79-85.</w:t>
      </w:r>
    </w:p>
    <w:p w:rsidR="005A3576" w:rsidRDefault="005A3576" w:rsidP="005A3576">
      <w:r>
        <w:t>[11] 王志芳，蔡扬，张辰，寇淼. 基于景观偏好分析的社区农园公众接受度研究：以北京为例[J]. 风景园林，2017（6）：86-94.</w:t>
      </w:r>
    </w:p>
    <w:p w:rsidR="005A3576" w:rsidRDefault="005A3576" w:rsidP="005A3576">
      <w:r>
        <w:t>[12] 王敏，侯晓晖，汪洁琼. 生态—审美双目标体系下的乡村景观风貌规划:概念框架与实践途径[J]. 风景园林，2017（6）：95-104.</w:t>
      </w:r>
    </w:p>
    <w:p w:rsidR="005A3576" w:rsidRDefault="005A3576" w:rsidP="005A3576">
      <w:r>
        <w:t>[13] 彭孟宏，唐孝祥. “松塘小八景”的审美特性分析[J]. 风景园林，2017（6）：105-111.</w:t>
      </w:r>
    </w:p>
    <w:p w:rsidR="005A3576" w:rsidRDefault="005A3576" w:rsidP="005A3576">
      <w:r>
        <w:t>[14] 于静，王沛永. 研古习今，传承创新：从避暑山庄的植物景观营建谈生态园林建设[J]. 风景园林，2017（6）：112-118.</w:t>
      </w:r>
    </w:p>
    <w:p w:rsidR="005A3576" w:rsidRDefault="005A3576" w:rsidP="005A3576">
      <w:r>
        <w:t>[15] 战明松，朱京海. 基于市场需求背景下的城市文化规划研究：以本溪青云山公园规划策划为例[J]. 风景园林，2017（6）：119-125.</w:t>
      </w:r>
    </w:p>
    <w:p w:rsidR="005A3576" w:rsidRDefault="005A3576" w:rsidP="005A3576"/>
    <w:p w:rsidR="005A3576" w:rsidRDefault="005A3576" w:rsidP="005A3576">
      <w:r>
        <w:t>2017年第7期</w:t>
      </w:r>
    </w:p>
    <w:p w:rsidR="005A3576" w:rsidRDefault="005A3576" w:rsidP="005A3576">
      <w:r>
        <w:t>[1] 王向荣. 我们应该有怎样的国家公园[J]. 风景园林，2017（7）：4-5.</w:t>
      </w:r>
    </w:p>
    <w:p w:rsidR="005A3576" w:rsidRDefault="005A3576" w:rsidP="005A3576">
      <w:r>
        <w:t>[2] 吴承照，刘广宁. 管理目标与国家自然保护地分类系统[J]. 风景园林，2017（7）：16-22.</w:t>
      </w:r>
    </w:p>
    <w:p w:rsidR="005A3576" w:rsidRDefault="005A3576" w:rsidP="005A3576">
      <w:r>
        <w:t>[3] 贾倩，郑月宁，张玉钧. 国家公园游憩管理机制研究[J]. 风景园林，2017（7）：23-29.</w:t>
      </w:r>
    </w:p>
    <w:p w:rsidR="005A3576" w:rsidRDefault="005A3576" w:rsidP="005A3576">
      <w:r>
        <w:t>[4] 曹越，杨锐. 美国国家荒野保护体系的建立与发展[J]. 风景园林，2017（7）：30-36.</w:t>
      </w:r>
    </w:p>
    <w:p w:rsidR="005A3576" w:rsidRDefault="005A3576" w:rsidP="005A3576">
      <w:r>
        <w:t>[5] 许晓青，王应临. 中美国家公园社会科学研究项目比较[J]. 风景园林，2017（7）：37-43.</w:t>
      </w:r>
    </w:p>
    <w:p w:rsidR="005A3576" w:rsidRDefault="005A3576" w:rsidP="005A3576">
      <w:r>
        <w:t>[6] 赵智聪，马之野，庄优波. 美国国家公园管理局丹佛服务中心评述及对中国的启示[J]. 风景园林，2017（7）：44-49.</w:t>
      </w:r>
    </w:p>
    <w:p w:rsidR="005A3576" w:rsidRDefault="005A3576" w:rsidP="005A3576">
      <w:r>
        <w:t>[7] 廖凌云，杨锐. 美国阿拉伯山国家遗产区域保护管理特点评述及启示[J]. 风景园林，2017（7）：50-56.</w:t>
      </w:r>
    </w:p>
    <w:p w:rsidR="005A3576" w:rsidRDefault="005A3576" w:rsidP="005A3576">
      <w:r>
        <w:t>[8] 王祝根，李晓蕾，史蒂芬·J·巴里. 澳大利亚国家保护地规划历程及其借鉴[J]. 风景园林，2017（7）：57-64.</w:t>
      </w:r>
    </w:p>
    <w:p w:rsidR="005A3576" w:rsidRDefault="005A3576" w:rsidP="005A3576">
      <w:r>
        <w:t xml:space="preserve">[9] 西澳大利亚州野生动植物和公园管理局. 峡谷和天然桥：澳大利亚托蒂拉普国家公园[J]. </w:t>
      </w:r>
      <w:r>
        <w:lastRenderedPageBreak/>
        <w:t>风景园林，2017（7）：65-74.</w:t>
      </w:r>
    </w:p>
    <w:p w:rsidR="005A3576" w:rsidRDefault="005A3576" w:rsidP="005A3576">
      <w:r>
        <w:t>[10] 埃佛伦·巴斯布格建筑事务所. 土耳其波斯坦利人行景观桥和日落休息室[J]. 风景园林，2017（7）：75-84.</w:t>
      </w:r>
    </w:p>
    <w:p w:rsidR="005A3576" w:rsidRDefault="005A3576" w:rsidP="005A3576">
      <w:r>
        <w:t>[11] 马克布廷建筑协作公司. 加拿大卡尔加里城市广场[J]. 风景园林，2017（7）：85-88.</w:t>
      </w:r>
    </w:p>
    <w:p w:rsidR="005A3576" w:rsidRDefault="005A3576" w:rsidP="005A3576">
      <w:r>
        <w:t>[12] 张诗阳，王向荣. 宁绍平原河网水系的形成、演变与当代风景园林实践[J]. 风景园林，2017（7）：89-99.</w:t>
      </w:r>
    </w:p>
    <w:p w:rsidR="005A3576" w:rsidRDefault="005A3576" w:rsidP="005A3576">
      <w:r>
        <w:t>[13] 戴代新，金雅萍，齐承雯. 城市文化景观文档工作研究：以上海复兴公园为例[J]. 风景园林，2017（7）：108-116.</w:t>
      </w:r>
    </w:p>
    <w:p w:rsidR="005A3576" w:rsidRDefault="005A3576" w:rsidP="005A3576">
      <w:r>
        <w:t>[14] 杨宏烈. 岭南园林动物景观艺术的审美特征[J]. 风景园林，2017（7）：117-124.</w:t>
      </w:r>
    </w:p>
    <w:p w:rsidR="005A3576" w:rsidRDefault="005A3576" w:rsidP="005A3576"/>
    <w:p w:rsidR="005A3576" w:rsidRDefault="005A3576" w:rsidP="005A3576">
      <w:r>
        <w:t>2017年第8期</w:t>
      </w:r>
    </w:p>
    <w:p w:rsidR="005A3576" w:rsidRDefault="005A3576" w:rsidP="005A3576">
      <w:r>
        <w:t>[1] 崔庆伟. 矿区修复与景观再生[J]. 风景园林，2017（8）：4-5.</w:t>
      </w:r>
    </w:p>
    <w:p w:rsidR="005A3576" w:rsidRDefault="005A3576" w:rsidP="005A3576">
      <w:r>
        <w:t>[2] 尼尔·柯克伍德. 毒性国度/塔溪矿区的未来：美国俄克拉荷马州渥太华县皮歇尔与卡丁矿区的案例研究[J]. 风景园林，2017（8）：14-29.</w:t>
      </w:r>
    </w:p>
    <w:p w:rsidR="005A3576" w:rsidRDefault="005A3576" w:rsidP="005A3576">
      <w:r>
        <w:t>[3] 汉斯-约阿希姆·马德尔，孔洞一，崔庆伟. 修复地球表面肌肤：德国矿区生态修复再利用理论与实践[J]. 风景园林，2017（8）：30-40.</w:t>
      </w:r>
    </w:p>
    <w:p w:rsidR="005A3576" w:rsidRDefault="005A3576" w:rsidP="005A3576">
      <w:r>
        <w:t>[4] 常江，刘同臣，冯姗姗. 中国矿业废弃地景观重建模式研究[J]. 风景园林，2017（8）：41-49.</w:t>
      </w:r>
    </w:p>
    <w:p w:rsidR="005A3576" w:rsidRDefault="005A3576" w:rsidP="005A3576">
      <w:r>
        <w:t>[5] 孙芳旭，郝培尧，董丽，李雄. 北京市门头沟区煤矸石堆积地不同恢复方式植被特征及植被恢复方法[J]. 风景园林，2017（8）：50-56.</w:t>
      </w:r>
    </w:p>
    <w:p w:rsidR="005A3576" w:rsidRDefault="005A3576" w:rsidP="005A3576">
      <w:r>
        <w:t>[6] 岳邦瑞，桂露. 基于顶极：格局假说的植被修复规划设计途径研究[J]. 风景园林，2017（8）：57-65.</w:t>
      </w:r>
    </w:p>
    <w:p w:rsidR="005A3576" w:rsidRDefault="005A3576" w:rsidP="005A3576">
      <w:r>
        <w:t>[7] 高坤，蔺莎，孙雯，陈颖慧. 基于生态技术美学视角的矿区生态修复探索：以白云鄂博矿山公园为例[J]. 风景园林，2017（8）：66-69.</w:t>
      </w:r>
    </w:p>
    <w:p w:rsidR="005A3576" w:rsidRDefault="005A3576" w:rsidP="005A3576">
      <w:r>
        <w:t>[8] 南塔瓦·思瑞撒，文森佐·马蒂诺. 泰国曼谷“都市—森林”项目[J]. 风景园林，2017（8）：70-81.</w:t>
      </w:r>
    </w:p>
    <w:p w:rsidR="005A3576" w:rsidRDefault="005A3576" w:rsidP="005A3576">
      <w:r>
        <w:t>[9] TROP 事务所. J住宅[J]. 风景园林，2017（8）：82-89.</w:t>
      </w:r>
    </w:p>
    <w:p w:rsidR="005A3576" w:rsidRDefault="005A3576" w:rsidP="005A3576">
      <w:r>
        <w:t>[10] 杨保新. 在地的乡土实践：菊乐牧场亲子园的竹建筑设计[J]. 风景园林，2017（8）：90-97.</w:t>
      </w:r>
    </w:p>
    <w:p w:rsidR="005A3576" w:rsidRDefault="005A3576" w:rsidP="005A3576">
      <w:r>
        <w:t>[11] 刘颂，何蓓. 基于MSPA的区域绿色基础设施构建：以苏锡常地区为例[J]. 风景园林，2017（8）：98-104.</w:t>
      </w:r>
    </w:p>
    <w:p w:rsidR="005A3576" w:rsidRDefault="005A3576" w:rsidP="005A3576">
      <w:r>
        <w:t>[12] 章婷婷，郑曦. 绍兴古城分区营建与区域风景系统适应性发展探析[J]. 风景园林，2017（8）：105-111.</w:t>
      </w:r>
    </w:p>
    <w:p w:rsidR="005A3576" w:rsidRDefault="005A3576" w:rsidP="005A3576">
      <w:r>
        <w:t>[13] 李雪丹，林广思. 新型生态系统理论、发展及对风景园林学的启示[J]. 风景园林，2017（8）：112-117.</w:t>
      </w:r>
    </w:p>
    <w:p w:rsidR="005A3576" w:rsidRDefault="005A3576" w:rsidP="005A3576">
      <w:r>
        <w:t>[14] 李运远. 日本近现代历史文化思潮及其对日本现代园林设计的影响评述[J]. 风景园林，2017（8）：118-125.</w:t>
      </w:r>
    </w:p>
    <w:p w:rsidR="005A3576" w:rsidRDefault="005A3576" w:rsidP="005A3576"/>
    <w:p w:rsidR="005A3576" w:rsidRDefault="005A3576" w:rsidP="005A3576">
      <w:r>
        <w:t>2017年第9期</w:t>
      </w:r>
    </w:p>
    <w:p w:rsidR="005A3576" w:rsidRDefault="005A3576" w:rsidP="005A3576">
      <w:r>
        <w:t>[1] 王向荣. 城市中的田园[J]. 风景园林，2017（9）：4-5.</w:t>
      </w:r>
    </w:p>
    <w:p w:rsidR="005A3576" w:rsidRDefault="005A3576" w:rsidP="005A3576">
      <w:r>
        <w:t>[2] 刘悦来，尹科娈，魏闽，范浩阳. 高密度中心城区社区花园实践探索：以上海创智农园和百草园为例[J]. 风景园林，2017（9）：16-22.</w:t>
      </w:r>
    </w:p>
    <w:p w:rsidR="005A3576" w:rsidRDefault="005A3576" w:rsidP="005A3576">
      <w:r>
        <w:t>[3] 刘宁京，郭恒. 回归田园：城市绿地规划视角下的可食地景[J]. 风景园林，2017（9）：23-28.</w:t>
      </w:r>
    </w:p>
    <w:p w:rsidR="005A3576" w:rsidRDefault="005A3576" w:rsidP="005A3576">
      <w:r>
        <w:lastRenderedPageBreak/>
        <w:t>[4] 谢潇萌，尹豪. 城市居民自发性户外园艺活动特征研究：以北京为例[J]. 风景园林，2017（9）：29-35.</w:t>
      </w:r>
    </w:p>
    <w:p w:rsidR="005A3576" w:rsidRDefault="005A3576" w:rsidP="005A3576">
      <w:r>
        <w:t>[5] 栾博，王鑫，黄思涵，邵文威，陈鉴熹. 中国城市可食用景观的设计探索[J]. 风景园林，2017（9）：36-42.</w:t>
      </w:r>
    </w:p>
    <w:p w:rsidR="005A3576" w:rsidRDefault="005A3576" w:rsidP="005A3576">
      <w:r>
        <w:t>[6] 何伟，李慧. 探析社区中可食景观的空间载体及设计理念和技术[J]. 风景园林，2017（9）：43-49.</w:t>
      </w:r>
    </w:p>
    <w:p w:rsidR="005A3576" w:rsidRDefault="005A3576" w:rsidP="005A3576">
      <w:r>
        <w:t>[7] 卢素英，袁晓梅. “食·疗·景”:岭南传统村落生活空间植被特征解析：以肇庆蕉园古村为例[J]. 风景园林，2017（9）：50-56.</w:t>
      </w:r>
    </w:p>
    <w:p w:rsidR="005A3576" w:rsidRDefault="005A3576" w:rsidP="005A3576">
      <w:r>
        <w:t>[8] GREENinc景观设计事务所. 纳尔逊·曼德拉儿童医院景观[J]. 风景园林，2017（9）：57-67.</w:t>
      </w:r>
    </w:p>
    <w:p w:rsidR="005A3576" w:rsidRDefault="005A3576" w:rsidP="005A3576">
      <w:r>
        <w:t>[9] McGregor Coxall事务所，Room 11 建筑事务所. 澳大利亚格兰诺奇艺术与雕塑公园二期[J]. 风景园林，2017（9）：68-76.</w:t>
      </w:r>
    </w:p>
    <w:p w:rsidR="005A3576" w:rsidRDefault="005A3576" w:rsidP="005A3576">
      <w:r>
        <w:t>[10] KWK Promes建筑事务所. 波兰什切青市国家博物馆交流中心[J]. 风景园林，2017（9）：77-84.</w:t>
      </w:r>
    </w:p>
    <w:p w:rsidR="005A3576" w:rsidRDefault="005A3576" w:rsidP="005A3576">
      <w:r>
        <w:t>[11] R-land 北京源树景观规划设计事务所. 水与光的秩序：新疆巴州和硕团结公园[J]. 风景园林，2017（9）：85-90.</w:t>
      </w:r>
    </w:p>
    <w:p w:rsidR="005A3576" w:rsidRDefault="005A3576" w:rsidP="005A3576">
      <w:r>
        <w:t>[12] 沈洁. 西方园林的美学演进：兼论西方园林的“自然”[J]. 风景园林，2017（9）：91-98.</w:t>
      </w:r>
    </w:p>
    <w:p w:rsidR="005A3576" w:rsidRDefault="005A3576" w:rsidP="005A3576">
      <w:r>
        <w:t>[13] 陈筝，董楠楠，刘颂，张耀之，丁茜. 上海城市公园使用对健康影响研究[J]. 风景园林，2017（9）：99-105.</w:t>
      </w:r>
    </w:p>
    <w:p w:rsidR="005A3576" w:rsidRDefault="005A3576" w:rsidP="005A3576">
      <w:r>
        <w:t>[14] 黄俊达. 土壤在中国海绵城市建设中的作用研究进展综述[J]. 风景园林，2017（9）：106-112.</w:t>
      </w:r>
    </w:p>
    <w:p w:rsidR="005A3576" w:rsidRDefault="005A3576" w:rsidP="005A3576">
      <w:r>
        <w:t>[15] 林广思. 风景园林设计拓扑布局法初探[J]. 风景园林，2017（9）：113-117.</w:t>
      </w:r>
    </w:p>
    <w:p w:rsidR="005A3576" w:rsidRDefault="005A3576" w:rsidP="005A3576">
      <w:r>
        <w:t>[16] 许芗斌，杜春兰，李莉，夏晖. 重庆大学古典园林测绘实习课程建设研究[J]. 风景园林，2017（9）：118-122.</w:t>
      </w:r>
    </w:p>
    <w:p w:rsidR="005A3576" w:rsidRDefault="005A3576" w:rsidP="005A3576"/>
    <w:p w:rsidR="005A3576" w:rsidRDefault="005A3576" w:rsidP="005A3576">
      <w:r>
        <w:t>2017年第10期</w:t>
      </w:r>
    </w:p>
    <w:p w:rsidR="005A3576" w:rsidRDefault="005A3576" w:rsidP="005A3576">
      <w:r>
        <w:t>[1] 王向荣. 割裂与缝合[J]. 风景园林，2017</w:t>
      </w:r>
      <w:r w:rsidR="00D70C9D">
        <w:t>（10）：</w:t>
      </w:r>
      <w:r>
        <w:t>4-5.</w:t>
      </w:r>
    </w:p>
    <w:p w:rsidR="005A3576" w:rsidRDefault="005A3576" w:rsidP="005A3576">
      <w:r>
        <w:t>[2] 林箐. 缝合城市：促进城市空间重塑的交通基础设施更新[J]. 风景园林，2017</w:t>
      </w:r>
      <w:r w:rsidR="00D70C9D">
        <w:t>（10）：</w:t>
      </w:r>
      <w:r>
        <w:t>14-26.</w:t>
      </w:r>
    </w:p>
    <w:p w:rsidR="005A3576" w:rsidRDefault="005A3576" w:rsidP="005A3576">
      <w:r>
        <w:t>[3] 徐磊青，孟若希，陈筝. 迷人的街道:建筑界面与绿视率的影响[J]. 风景园林，2017</w:t>
      </w:r>
      <w:r w:rsidR="00D70C9D">
        <w:t>（10）：</w:t>
      </w:r>
      <w:r>
        <w:t>27-33.</w:t>
      </w:r>
    </w:p>
    <w:p w:rsidR="005A3576" w:rsidRDefault="005A3576" w:rsidP="005A3576">
      <w:r>
        <w:t>[4] 李倞. 巴塞罗那城市快速路景观网络构建途径研究[J]. 风景园林，2017</w:t>
      </w:r>
      <w:r w:rsidR="00D70C9D">
        <w:t>（10）：</w:t>
      </w:r>
      <w:r>
        <w:t>34-43.</w:t>
      </w:r>
    </w:p>
    <w:p w:rsidR="005A3576" w:rsidRDefault="005A3576" w:rsidP="005A3576">
      <w:r>
        <w:t>[5] 刘东云，李膨利，应笑辰. 街道景观作为城市重要公共领域的研究：以北京CBD核心区为例[J]. 风景园林，2017</w:t>
      </w:r>
      <w:r w:rsidR="00D70C9D">
        <w:t>（10）：</w:t>
      </w:r>
      <w:r>
        <w:t>44-49.</w:t>
      </w:r>
    </w:p>
    <w:p w:rsidR="005A3576" w:rsidRDefault="005A3576" w:rsidP="005A3576">
      <w:r>
        <w:t>[6] 胡一可，丁梦月，王志强，张可. 计算机视觉技术在城市街道空间设计中的应用[J]. 风景园林，2017</w:t>
      </w:r>
      <w:r w:rsidR="00D70C9D">
        <w:t>（10）：</w:t>
      </w:r>
      <w:r>
        <w:t>50-57.</w:t>
      </w:r>
    </w:p>
    <w:p w:rsidR="005A3576" w:rsidRDefault="005A3576" w:rsidP="005A3576">
      <w:r>
        <w:t>[7] SWA集团. 莫奈大道2.0[J]. 风景园林，2017</w:t>
      </w:r>
      <w:r w:rsidR="00D70C9D">
        <w:t>（10）：</w:t>
      </w:r>
      <w:r>
        <w:t>58-64.</w:t>
      </w:r>
    </w:p>
    <w:p w:rsidR="005A3576" w:rsidRDefault="005A3576" w:rsidP="005A3576">
      <w:r>
        <w:t>[8] MVRDV设计事务所. 首尔空中花园“首尔路7017”[J]. 风景园林，2017</w:t>
      </w:r>
      <w:r w:rsidR="00D70C9D">
        <w:t>（10）：</w:t>
      </w:r>
      <w:r>
        <w:t>65-72.</w:t>
      </w:r>
    </w:p>
    <w:p w:rsidR="005A3576" w:rsidRDefault="005A3576" w:rsidP="005A3576">
      <w:r>
        <w:t>[9] 澳派景观设计工作室. 悉尼巴兰加鲁海港南区[J]. 风景园林，2017</w:t>
      </w:r>
      <w:r w:rsidR="00D70C9D">
        <w:t>（10）：</w:t>
      </w:r>
      <w:r>
        <w:t>73-76.</w:t>
      </w:r>
    </w:p>
    <w:p w:rsidR="005A3576" w:rsidRDefault="005A3576" w:rsidP="005A3576">
      <w:r>
        <w:t>[10] 崔庆伟，吴丹子，刘昱霏. “色彩的海洋”—2017德国柏林国际花园博览会[J]. 风景园林，2017</w:t>
      </w:r>
      <w:r w:rsidR="00D70C9D">
        <w:t>（10）：</w:t>
      </w:r>
      <w:r>
        <w:t>77-85.</w:t>
      </w:r>
    </w:p>
    <w:p w:rsidR="005A3576" w:rsidRDefault="005A3576" w:rsidP="005A3576">
      <w:r>
        <w:t>[11] 王培严，张安. 历史与未来的横滨·花与绿之物语：日本第33届全国城市绿化博览会[J]. 风景园林，2017</w:t>
      </w:r>
      <w:r w:rsidR="00D70C9D">
        <w:t>（10）：</w:t>
      </w:r>
      <w:r>
        <w:t>86-92.</w:t>
      </w:r>
    </w:p>
    <w:p w:rsidR="005A3576" w:rsidRDefault="005A3576" w:rsidP="005A3576">
      <w:r>
        <w:t>[12] 张彧，杨冬冬，曹磊. 雨洪管理设施管理维护方法研究：以天津大学阅读体验舱为例[J]. 风景园林，2017</w:t>
      </w:r>
      <w:r w:rsidR="00D70C9D">
        <w:t>（10）：</w:t>
      </w:r>
      <w:r>
        <w:t>93-100.</w:t>
      </w:r>
    </w:p>
    <w:p w:rsidR="005A3576" w:rsidRDefault="005A3576" w:rsidP="005A3576">
      <w:r>
        <w:lastRenderedPageBreak/>
        <w:t>[13] 张天洁，张晶晶，夏成艳. 近代公园遗产的保护与更新探析：以天津中心公园为例[J]. 风景园林，2017</w:t>
      </w:r>
      <w:r w:rsidR="00D70C9D">
        <w:t>（10）：</w:t>
      </w:r>
      <w:r>
        <w:t>101-109.</w:t>
      </w:r>
    </w:p>
    <w:p w:rsidR="005A3576" w:rsidRDefault="005A3576" w:rsidP="005A3576">
      <w:r>
        <w:t>[14] 陈意微，袁晓梅. 中国传统园林蔷薇造景历史初探[J]. 风景园林，2017</w:t>
      </w:r>
      <w:r w:rsidR="00D70C9D">
        <w:t>（10）：</w:t>
      </w:r>
      <w:r>
        <w:t>110-116.</w:t>
      </w:r>
    </w:p>
    <w:p w:rsidR="005A3576" w:rsidRDefault="005A3576" w:rsidP="005A3576">
      <w:r>
        <w:t>[15] 周聪惠，胡樱，吴韵. 基于开放式议题集成知识模块的风景园林专题研讨课：以东南大学《城市绿地系统规划》课程教改为例[J]. 风景园林，2017</w:t>
      </w:r>
      <w:r w:rsidR="00D70C9D">
        <w:t>（10）：</w:t>
      </w:r>
      <w:r>
        <w:t>117-122.</w:t>
      </w:r>
    </w:p>
    <w:p w:rsidR="005A3576" w:rsidRDefault="005A3576" w:rsidP="005A3576"/>
    <w:p w:rsidR="005A3576" w:rsidRDefault="005A3576" w:rsidP="005A3576">
      <w:r>
        <w:t>2017年第11期</w:t>
      </w:r>
    </w:p>
    <w:p w:rsidR="005A3576" w:rsidRDefault="005A3576" w:rsidP="005A3576">
      <w:r>
        <w:t>[1] 王向荣. 数字技术与风景园林[J]. 风景园林，2017</w:t>
      </w:r>
      <w:r w:rsidR="00D70C9D">
        <w:t>（11）：</w:t>
      </w:r>
      <w:r>
        <w:t>4-5.</w:t>
      </w:r>
    </w:p>
    <w:p w:rsidR="005A3576" w:rsidRDefault="005A3576" w:rsidP="005A3576">
      <w:r>
        <w:t>[2] 何捷，袁梦. 数字化时代背景下空间人文方法在景观史研究中的应用[J]. 风景园林，2017</w:t>
      </w:r>
      <w:r w:rsidR="00D70C9D">
        <w:t>（11）：</w:t>
      </w:r>
      <w:r>
        <w:t>16-22.</w:t>
      </w:r>
    </w:p>
    <w:p w:rsidR="005A3576" w:rsidRDefault="005A3576" w:rsidP="005A3576">
      <w:r>
        <w:t>[3] 黄邓楷，赖文波. 风景园林信息模型(LIM)发展现况及前景评析[J]. 风景园林，2017</w:t>
      </w:r>
      <w:r w:rsidR="00D70C9D">
        <w:t>（11）：</w:t>
      </w:r>
      <w:r>
        <w:t>23-28.</w:t>
      </w:r>
    </w:p>
    <w:p w:rsidR="005A3576" w:rsidRDefault="005A3576" w:rsidP="005A3576">
      <w:r>
        <w:t>[4] 郭湧，武廷海，王学荣. LIM模型辅助“规画”研究：秦始皇陵园数字地面模型构建实验[J]. 风景园林，2017</w:t>
      </w:r>
      <w:r w:rsidR="00D70C9D">
        <w:t>（11）：</w:t>
      </w:r>
      <w:r>
        <w:t>29-34.</w:t>
      </w:r>
    </w:p>
    <w:p w:rsidR="005A3576" w:rsidRDefault="005A3576" w:rsidP="005A3576">
      <w:r>
        <w:t>[5] 方家，刘颂，王德，张月朋. 基于手机信令数据的上海城市公园供需服务分析[J]. 风景园林，2017</w:t>
      </w:r>
      <w:r w:rsidR="00D70C9D">
        <w:t>（11）：</w:t>
      </w:r>
      <w:r>
        <w:t>35-40.</w:t>
      </w:r>
    </w:p>
    <w:p w:rsidR="005A3576" w:rsidRDefault="005A3576" w:rsidP="005A3576">
      <w:r>
        <w:t>[6] 包瑞清，王丁冉. 面向风景园林数字化设计教学的开源硬件设计实验初探[J]. 风景园林，2017</w:t>
      </w:r>
      <w:r w:rsidR="00D70C9D">
        <w:t>（11）：</w:t>
      </w:r>
      <w:r>
        <w:t>41-45.</w:t>
      </w:r>
    </w:p>
    <w:p w:rsidR="005A3576" w:rsidRDefault="005A3576" w:rsidP="005A3576">
      <w:r>
        <w:t>[7] 杨柳，宋刚. 基于数字工具的景观空间装置设计方法初探[J]. 风景园林，2017</w:t>
      </w:r>
      <w:r w:rsidR="00D70C9D">
        <w:t>（11）：</w:t>
      </w:r>
      <w:r>
        <w:t>46-50.</w:t>
      </w:r>
    </w:p>
    <w:p w:rsidR="005A3576" w:rsidRDefault="005A3576" w:rsidP="005A3576">
      <w:r>
        <w:t>[8] 胡一昊. 数字化景观节点的深化设计研究：以成都麓湖云朵乐园为例[J]. 风景园林，2017</w:t>
      </w:r>
      <w:r w:rsidR="00D70C9D">
        <w:t>（11）：</w:t>
      </w:r>
      <w:r>
        <w:t>51-58.</w:t>
      </w:r>
    </w:p>
    <w:p w:rsidR="005A3576" w:rsidRDefault="005A3576" w:rsidP="005A3576">
      <w:r>
        <w:t>[9] 阿希姆·蒙斯，贾恩·尼珀斯. 2016—2017斯图加特大学ICD/ITKE研究展亭[J]. 风景园林，2017</w:t>
      </w:r>
      <w:r w:rsidR="00D70C9D">
        <w:t>（11）：</w:t>
      </w:r>
      <w:r>
        <w:t>59-66.</w:t>
      </w:r>
    </w:p>
    <w:p w:rsidR="005A3576" w:rsidRDefault="005A3576" w:rsidP="005A3576">
      <w:r>
        <w:t>[10] 未相景观与城市设计事务所. 亩中林泉引人文真趣：上海八分园[J]. 风景园林，2017</w:t>
      </w:r>
      <w:r w:rsidR="00D70C9D">
        <w:t>（11）：</w:t>
      </w:r>
      <w:r>
        <w:t>67-72.</w:t>
      </w:r>
    </w:p>
    <w:p w:rsidR="005A3576" w:rsidRDefault="005A3576" w:rsidP="005A3576">
      <w:r>
        <w:t>[11] 王敏，彭唤雨，汪洁琼，王云才. 因势而为:基于自然过程的小型海岛景观韧性构建与动态设计策略[J]. 风景园林，2017</w:t>
      </w:r>
      <w:r w:rsidR="00D70C9D">
        <w:t>（11）：</w:t>
      </w:r>
      <w:r>
        <w:t>73-79.</w:t>
      </w:r>
    </w:p>
    <w:p w:rsidR="005A3576" w:rsidRDefault="005A3576" w:rsidP="005A3576">
      <w:r>
        <w:t>[12] 王洪成. 探索城市生态修复的低碳园林途径[J]. 风景园林，2017</w:t>
      </w:r>
      <w:r w:rsidR="00D70C9D">
        <w:t>（11）：</w:t>
      </w:r>
      <w:r>
        <w:t>80-85.</w:t>
      </w:r>
    </w:p>
    <w:p w:rsidR="005A3576" w:rsidRDefault="005A3576" w:rsidP="005A3576">
      <w:r>
        <w:t>[13] 干靓，郭光普. 基于生态位需求的高密度城区鸟类微生境选择研究：以上海市浦东新区世纪大道地区为例[J]. 风景园林，2017</w:t>
      </w:r>
      <w:r w:rsidR="00D70C9D">
        <w:t>（11）：</w:t>
      </w:r>
      <w:r>
        <w:t>86-92.</w:t>
      </w:r>
    </w:p>
    <w:p w:rsidR="005A3576" w:rsidRDefault="005A3576" w:rsidP="005A3576">
      <w:r>
        <w:t>[14] 李婧，韩锋. 贵州鲍家屯喀斯特水利坝田景观的传统生态智慧[J]. 风景园林，2017</w:t>
      </w:r>
      <w:r w:rsidR="00D70C9D">
        <w:t>（11）：</w:t>
      </w:r>
      <w:r>
        <w:t>93-98.</w:t>
      </w:r>
    </w:p>
    <w:p w:rsidR="005A3576" w:rsidRDefault="005A3576" w:rsidP="005A3576">
      <w:r>
        <w:t>[15] 曾筱雁，尹豪. 北京地区植物地名的景观特征及演变研究[J]. 风景园林，2017</w:t>
      </w:r>
      <w:r w:rsidR="00D70C9D">
        <w:t>（11）：</w:t>
      </w:r>
      <w:r>
        <w:t>99-104.</w:t>
      </w:r>
    </w:p>
    <w:p w:rsidR="005A3576" w:rsidRDefault="005A3576" w:rsidP="005A3576">
      <w:r>
        <w:t>[16] 殷炜达，杨娇妍，于晓慧，谢雨歆，段思嘉. 北京市朝阳区绿地环境特征与犯罪率关系研究[J]. 风景园林，2017</w:t>
      </w:r>
      <w:r w:rsidR="00D70C9D">
        <w:t>（11）：</w:t>
      </w:r>
      <w:r>
        <w:t>105-112.</w:t>
      </w:r>
    </w:p>
    <w:p w:rsidR="005A3576" w:rsidRDefault="005A3576" w:rsidP="005A3576">
      <w:r>
        <w:t>[17] 屠荆清. 空间组成对使用者行为影响之研究：以台北市大安森林公园为例[J]. 风景园林，2017</w:t>
      </w:r>
      <w:r w:rsidR="00D70C9D">
        <w:t>（11）：</w:t>
      </w:r>
      <w:r>
        <w:t>113-117.</w:t>
      </w:r>
    </w:p>
    <w:p w:rsidR="005A3576" w:rsidRDefault="005A3576" w:rsidP="005A3576">
      <w:r>
        <w:t>[18] 魏方. 孔窍与互动：美国伯利恒钢铁厂高炉区改造设计研究[J]. 风景园林，2017</w:t>
      </w:r>
      <w:r w:rsidR="00D70C9D">
        <w:t>（11）：</w:t>
      </w:r>
      <w:r>
        <w:t>118-125.</w:t>
      </w:r>
    </w:p>
    <w:p w:rsidR="005A3576" w:rsidRDefault="005A3576" w:rsidP="005A3576">
      <w:r>
        <w:t>[19] 曾洪立. 重开“园冶例释”课程简介[J]. 风景园林，2017</w:t>
      </w:r>
      <w:r w:rsidR="00D70C9D">
        <w:t>（11）：</w:t>
      </w:r>
      <w:r>
        <w:t>126-130.</w:t>
      </w:r>
    </w:p>
    <w:p w:rsidR="005A3576" w:rsidRDefault="005A3576" w:rsidP="005A3576">
      <w:r>
        <w:t>[20] 林广思. 风景园林设计媒介导论[J]. 风景园林，2017</w:t>
      </w:r>
      <w:r w:rsidR="00D70C9D">
        <w:t>（11）：</w:t>
      </w:r>
      <w:r>
        <w:t>131-135.</w:t>
      </w:r>
    </w:p>
    <w:p w:rsidR="005A3576" w:rsidRDefault="005A3576" w:rsidP="005A3576"/>
    <w:p w:rsidR="005A3576" w:rsidRDefault="005A3576" w:rsidP="005A3576">
      <w:r>
        <w:lastRenderedPageBreak/>
        <w:t>2017年第12期</w:t>
      </w:r>
    </w:p>
    <w:p w:rsidR="005A3576" w:rsidRDefault="005A3576" w:rsidP="005A3576">
      <w:r>
        <w:t>[1] 王向荣. 景观图像与风景园林[J]. 风景园林，2017</w:t>
      </w:r>
      <w:r w:rsidR="00D70C9D">
        <w:t>（12）：</w:t>
      </w:r>
      <w:r>
        <w:t>4-5.</w:t>
      </w:r>
    </w:p>
    <w:p w:rsidR="005A3576" w:rsidRDefault="005A3576" w:rsidP="005A3576">
      <w:r>
        <w:t>[2] 李正. 图像研究背景下的绘图学：一种介入当代景观的媒介[J]. 风景园林，2017</w:t>
      </w:r>
      <w:r w:rsidR="00D70C9D">
        <w:t>（12）：</w:t>
      </w:r>
      <w:r>
        <w:t>16-27.</w:t>
      </w:r>
    </w:p>
    <w:p w:rsidR="005A3576" w:rsidRDefault="005A3576" w:rsidP="005A3576">
      <w:r>
        <w:t>[3] 刘祎绯，李雄. 基于城市景观图像学兴起的城市意象研究评述[J]. 风景园林，2017</w:t>
      </w:r>
      <w:r w:rsidR="00D70C9D">
        <w:t>（12）：</w:t>
      </w:r>
      <w:r>
        <w:t>28-35.</w:t>
      </w:r>
    </w:p>
    <w:p w:rsidR="005A3576" w:rsidRDefault="005A3576" w:rsidP="005A3576">
      <w:r>
        <w:t>[4] 李溪. 18世纪英国废墟景观之美学探究[J]. 风景园林，2017</w:t>
      </w:r>
      <w:r w:rsidR="00D70C9D">
        <w:t>（12）：</w:t>
      </w:r>
      <w:r>
        <w:t>36-43.</w:t>
      </w:r>
    </w:p>
    <w:p w:rsidR="005A3576" w:rsidRDefault="005A3576" w:rsidP="005A3576">
      <w:r>
        <w:t>[5] 黄晓，刘珊珊，周宏俊. 明代沈周《东庄图》图式源流探析[J]. 风景园林，2017</w:t>
      </w:r>
      <w:r w:rsidR="00D70C9D">
        <w:t>（12）：</w:t>
      </w:r>
      <w:r>
        <w:t>44-51.</w:t>
      </w:r>
    </w:p>
    <w:p w:rsidR="005A3576" w:rsidRDefault="005A3576" w:rsidP="005A3576">
      <w:r>
        <w:t>[6] 李宾，路易斯·卡列哈斯. 远足的图像，想象的远征：奥斯陆建筑设计学院高山景观设计课方法[J]. 风景园林，2017</w:t>
      </w:r>
      <w:r w:rsidR="00D70C9D">
        <w:t>（12）：</w:t>
      </w:r>
      <w:r>
        <w:t>52-57.</w:t>
      </w:r>
    </w:p>
    <w:p w:rsidR="005A3576" w:rsidRDefault="005A3576" w:rsidP="005A3576">
      <w:r>
        <w:t>[7] 阿什利·斯蒂芬斯. 制图技术在风景园林专业和高等教育中的发展与现状[J]. 风景园林，2017</w:t>
      </w:r>
      <w:r w:rsidR="00D70C9D">
        <w:t>（12）：</w:t>
      </w:r>
      <w:r>
        <w:t>58-64.</w:t>
      </w:r>
    </w:p>
    <w:p w:rsidR="005A3576" w:rsidRDefault="005A3576" w:rsidP="005A3576">
      <w:r>
        <w:t>[8] 张媛媛，曾丽竹，林婉婷，刘晓芳，翟俊. 授岛以渔：太湖三山岛渔耕文化的历史复兴[J]. 风景园林，2017</w:t>
      </w:r>
      <w:r w:rsidR="00D70C9D">
        <w:t>（12）：</w:t>
      </w:r>
      <w:r>
        <w:t>65-66.</w:t>
      </w:r>
    </w:p>
    <w:p w:rsidR="005A3576" w:rsidRDefault="005A3576" w:rsidP="005A3576">
      <w:r>
        <w:t>[9] 高原，何伟，钟誉嘉，郑晓莹，王向荣，林箐. 凤凰涅槃：基于古城保护的蓝绿基础设施更新计划[J]. 风景园林，2017</w:t>
      </w:r>
      <w:r w:rsidR="00D70C9D">
        <w:t>（12）：</w:t>
      </w:r>
      <w:r>
        <w:t>67.</w:t>
      </w:r>
    </w:p>
    <w:p w:rsidR="005A3576" w:rsidRDefault="005A3576" w:rsidP="005A3576">
      <w:r>
        <w:t>[10] 李方正，刘昱希，郭祖佳，李雄，肖遥，林辰松. 与洪水为友：越南河口地区生态和文化可持续发展的土地共享计划[J]. 风景园林，2017</w:t>
      </w:r>
      <w:r w:rsidR="00D70C9D">
        <w:t>（12）：</w:t>
      </w:r>
      <w:r>
        <w:t>68.</w:t>
      </w:r>
    </w:p>
    <w:p w:rsidR="005A3576" w:rsidRDefault="005A3576" w:rsidP="005A3576">
      <w:r>
        <w:t>[11] 张诗阳，王晞月，谭立，金兰兰，李雯，王向荣，林菁. 资源整合器：基于城市资源流分析的基础设施规划[J]. 风景园林，2017(12):69.</w:t>
      </w:r>
    </w:p>
    <w:p w:rsidR="005A3576" w:rsidRDefault="005A3576" w:rsidP="005A3576">
      <w:r>
        <w:t>[12] 陈航，魏丹柠，满媛，薛涵之，单冰清，李雄. 永恒的海洋之梦：疍家渔排的改造与更新[J]. 风景园林，2017</w:t>
      </w:r>
      <w:r w:rsidR="00D70C9D">
        <w:t>（12）：</w:t>
      </w:r>
      <w:r>
        <w:t>70.</w:t>
      </w:r>
    </w:p>
    <w:p w:rsidR="005A3576" w:rsidRDefault="005A3576" w:rsidP="005A3576">
      <w:r>
        <w:t>[13] 吕回，李宾，常湘琦，魏方，朱育帆. 播撒与蔓延：多元文化社区的绿色空间营造[J]. 风景园林，2017</w:t>
      </w:r>
      <w:r w:rsidR="00D70C9D">
        <w:t>（12）：</w:t>
      </w:r>
      <w:r>
        <w:t>71.</w:t>
      </w:r>
    </w:p>
    <w:p w:rsidR="005A3576" w:rsidRDefault="005A3576" w:rsidP="005A3576">
      <w:r>
        <w:t>[14] 税嘉陵，王亚迪，李爽，周超，胡方懿，冯潇. 骑时，可以这样共享：城市双修背景下的北京西城区自行车基础设施提升改造方案[J]. 风景园林，2017</w:t>
      </w:r>
      <w:r w:rsidR="00D70C9D">
        <w:t>（12）：</w:t>
      </w:r>
      <w:r>
        <w:t>74.</w:t>
      </w:r>
    </w:p>
    <w:p w:rsidR="005A3576" w:rsidRDefault="005A3576" w:rsidP="005A3576">
      <w:r>
        <w:t>[15] 朱晓玥，刘懿瑶，姚翔宇，张华荣，卓志雄，黄启堂. 街区诊疗·云联共享：基于触媒理念的南街街区更新计划[J]. 风景园林，2017</w:t>
      </w:r>
      <w:r w:rsidR="00D70C9D">
        <w:t>（12）：</w:t>
      </w:r>
      <w:r>
        <w:t>75.</w:t>
      </w:r>
    </w:p>
    <w:p w:rsidR="005A3576" w:rsidRDefault="005A3576" w:rsidP="005A3576">
      <w:r>
        <w:t>[16] 郭信一，丁蔚，石昕英，王中元，罗紫娟，李莉华，杨光炤. 停·行·回到街道：城市骑行体验下的道路空间设计[J]. 风景园林，2017</w:t>
      </w:r>
      <w:r w:rsidR="00D70C9D">
        <w:t>（12）：</w:t>
      </w:r>
      <w:r>
        <w:t>76.</w:t>
      </w:r>
    </w:p>
    <w:p w:rsidR="005A3576" w:rsidRDefault="005A3576" w:rsidP="005A3576">
      <w:r>
        <w:t>[17] 沃俊含，许金帅，张泉. “祠”旧迎新：结合触媒理论的屏山古村可持续规划设计[J]. 风景园林，2017</w:t>
      </w:r>
      <w:r w:rsidR="00D70C9D">
        <w:t>（12）：</w:t>
      </w:r>
      <w:r>
        <w:t>77.</w:t>
      </w:r>
    </w:p>
    <w:p w:rsidR="005A3576" w:rsidRDefault="005A3576" w:rsidP="005A3576">
      <w:r>
        <w:t>[18] 高冬阳，马杨昀玥，翟尚，王雨晨，毛晓伟，赵艺源，李畅. 城市立体交通枢纽及周边绿地综合环境韧性应对策略[J]. 风景园林，2017</w:t>
      </w:r>
      <w:r w:rsidR="00D70C9D">
        <w:t>（12）：</w:t>
      </w:r>
      <w:r>
        <w:t>78.</w:t>
      </w:r>
    </w:p>
    <w:p w:rsidR="005A3576" w:rsidRDefault="005A3576" w:rsidP="005A3576">
      <w:r>
        <w:t>[19] 林逸峰. 南昌中航城[J]. 风景园林，2017</w:t>
      </w:r>
      <w:r w:rsidR="00D70C9D">
        <w:t>（12）：</w:t>
      </w:r>
      <w:r>
        <w:t>79-86.</w:t>
      </w:r>
    </w:p>
    <w:p w:rsidR="005A3576" w:rsidRDefault="005A3576" w:rsidP="005A3576">
      <w:r>
        <w:t>[20] 景观都市主义工作室+北京院方案工作室. 复合表面:面向综合的城市基础设施景观[J]. 风景园林，2017</w:t>
      </w:r>
      <w:r w:rsidR="00D70C9D">
        <w:t>（12）：</w:t>
      </w:r>
      <w:r>
        <w:t>87-92.</w:t>
      </w:r>
    </w:p>
    <w:p w:rsidR="005A3576" w:rsidRDefault="005A3576" w:rsidP="005A3576">
      <w:r>
        <w:t>[21] 李运远，饶成之，冯君明. 华北地区浅山区绿道规划设计研究：以石家庄市鹿泉区山前大道绿道规划设计为例[J]. 风景园林，2017</w:t>
      </w:r>
      <w:r w:rsidR="00D70C9D">
        <w:t>（12）：</w:t>
      </w:r>
      <w:r>
        <w:t>93-100.</w:t>
      </w:r>
    </w:p>
    <w:p w:rsidR="005A3576" w:rsidRDefault="005A3576" w:rsidP="005A3576">
      <w:r>
        <w:t>[22] 殷铭，周俊汝</w:t>
      </w:r>
      <w:bookmarkStart w:id="0" w:name="_GoBack"/>
      <w:r>
        <w:t>，</w:t>
      </w:r>
      <w:bookmarkEnd w:id="0"/>
      <w:r>
        <w:t>薛杰，吴晓. 总体城市设计中山体景观眺望体系构建研究：以武夷山市为例[J]. 风景园林，2017</w:t>
      </w:r>
      <w:r w:rsidR="00D70C9D">
        <w:t>（12）：</w:t>
      </w:r>
      <w:r>
        <w:t>101-106.</w:t>
      </w:r>
    </w:p>
    <w:p w:rsidR="005A3576" w:rsidRDefault="005A3576" w:rsidP="005A3576">
      <w:r>
        <w:t>[23] 沈洁，龙若愚，陈静. 基于景观绩效系列(LPS)的中美雨水管理绩效评价比较研究[J]. 风景园林，2017</w:t>
      </w:r>
      <w:r w:rsidR="00D70C9D">
        <w:t>（12）：</w:t>
      </w:r>
      <w:r>
        <w:t>107-116.</w:t>
      </w:r>
    </w:p>
    <w:p w:rsidR="005A3576" w:rsidRDefault="005A3576" w:rsidP="005A3576">
      <w:r>
        <w:lastRenderedPageBreak/>
        <w:t>[24] 刘利刚，吴凡. 多专业视角下的“海绵城市”规划设计策略探索：基于迁安市海绵城市规划设计课的思考[J]. 风景园林，2017</w:t>
      </w:r>
      <w:r w:rsidR="00D70C9D">
        <w:t>（12）：</w:t>
      </w:r>
      <w:r>
        <w:t>117-124.</w:t>
      </w:r>
    </w:p>
    <w:p w:rsidR="007E4DD4" w:rsidRDefault="005A3576" w:rsidP="005A3576">
      <w:r>
        <w:t>[25] 黄俊达，蒋雨婷. 城市触媒视角下东昌古城滨湖空间文化复兴的策略探讨[J]. 风景园林，2017</w:t>
      </w:r>
      <w:r w:rsidR="00D70C9D">
        <w:t>（12）：</w:t>
      </w:r>
      <w:r>
        <w:t>125-130.</w:t>
      </w:r>
    </w:p>
    <w:sectPr w:rsidR="007E4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76"/>
    <w:rsid w:val="005A3576"/>
    <w:rsid w:val="007E4DD4"/>
    <w:rsid w:val="00D70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3293"/>
  <w15:chartTrackingRefBased/>
  <w15:docId w15:val="{D9959A20-DE4D-46AA-87BD-9B1752E2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4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1803</Words>
  <Characters>10278</Characters>
  <Application>Microsoft Office Word</Application>
  <DocSecurity>0</DocSecurity>
  <Lines>85</Lines>
  <Paragraphs>24</Paragraphs>
  <ScaleCrop>false</ScaleCrop>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Yilan</dc:creator>
  <cp:keywords/>
  <dc:description/>
  <cp:lastModifiedBy>Yilan</cp:lastModifiedBy>
  <cp:revision>1</cp:revision>
  <dcterms:created xsi:type="dcterms:W3CDTF">2018-12-25T09:43:00Z</dcterms:created>
  <dcterms:modified xsi:type="dcterms:W3CDTF">2018-12-25T09:57:00Z</dcterms:modified>
</cp:coreProperties>
</file>