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F0E87" w14:textId="728EA037" w:rsidR="00CA46C1" w:rsidRPr="007D6154" w:rsidRDefault="00CA46C1" w:rsidP="007D6154">
      <w:pPr>
        <w:jc w:val="center"/>
        <w:rPr>
          <w:rFonts w:ascii="微软雅黑" w:eastAsia="微软雅黑" w:hAnsi="微软雅黑"/>
          <w:sz w:val="24"/>
          <w:szCs w:val="28"/>
        </w:rPr>
      </w:pPr>
      <w:r w:rsidRPr="007D6154">
        <w:rPr>
          <w:rFonts w:ascii="微软雅黑" w:eastAsia="微软雅黑" w:hAnsi="微软雅黑" w:hint="eastAsia"/>
          <w:sz w:val="24"/>
          <w:szCs w:val="28"/>
        </w:rPr>
        <w:t>《风景园林》2020年总目次</w:t>
      </w:r>
    </w:p>
    <w:p w14:paraId="4F494AC0" w14:textId="608C8AE7" w:rsidR="00CA46C1" w:rsidRPr="007D6154" w:rsidRDefault="00192DB7" w:rsidP="001B6AB2">
      <w:pPr>
        <w:jc w:val="center"/>
        <w:rPr>
          <w:rFonts w:ascii="微软雅黑" w:eastAsia="微软雅黑" w:hAnsi="微软雅黑"/>
          <w:b/>
          <w:bCs/>
        </w:rPr>
      </w:pPr>
      <w:r w:rsidRPr="007D6154">
        <w:rPr>
          <w:rFonts w:ascii="微软雅黑" w:eastAsia="微软雅黑" w:hAnsi="微软雅黑" w:hint="eastAsia"/>
          <w:b/>
          <w:bCs/>
        </w:rPr>
        <w:t>2020-01</w:t>
      </w:r>
    </w:p>
    <w:p w14:paraId="0AB9B5A2" w14:textId="76334378" w:rsidR="00192DB7" w:rsidRPr="007D6154" w:rsidRDefault="00192DB7" w:rsidP="001B6AB2">
      <w:pPr>
        <w:jc w:val="center"/>
        <w:rPr>
          <w:rFonts w:ascii="微软雅黑" w:eastAsia="微软雅黑" w:hAnsi="微软雅黑"/>
          <w:b/>
          <w:bCs/>
        </w:rPr>
      </w:pPr>
      <w:r w:rsidRPr="007D6154">
        <w:rPr>
          <w:rFonts w:ascii="微软雅黑" w:eastAsia="微软雅黑" w:hAnsi="微软雅黑"/>
          <w:b/>
          <w:bCs/>
        </w:rPr>
        <w:t>风景园林与国土空间规划</w:t>
      </w:r>
    </w:p>
    <w:p w14:paraId="1B5CFBD8" w14:textId="30439ED0" w:rsidR="001B6AB2" w:rsidRPr="007D6154" w:rsidRDefault="001B6AB2" w:rsidP="001B6AB2">
      <w:pPr>
        <w:rPr>
          <w:rFonts w:ascii="微软雅黑" w:eastAsia="微软雅黑" w:hAnsi="微软雅黑" w:cs="宋体"/>
          <w:b/>
          <w:bCs/>
          <w:color w:val="3E3E3E"/>
          <w:spacing w:val="8"/>
          <w:kern w:val="0"/>
          <w:sz w:val="18"/>
          <w:szCs w:val="18"/>
        </w:rPr>
      </w:pPr>
      <w:r w:rsidRPr="007D6154">
        <w:rPr>
          <w:rFonts w:ascii="微软雅黑" w:eastAsia="微软雅黑" w:hAnsi="微软雅黑" w:cs="宋体" w:hint="eastAsia"/>
          <w:b/>
          <w:bCs/>
          <w:color w:val="3E3E3E"/>
          <w:spacing w:val="8"/>
          <w:kern w:val="0"/>
          <w:sz w:val="18"/>
          <w:szCs w:val="18"/>
        </w:rPr>
        <w:t>刊首语</w:t>
      </w:r>
    </w:p>
    <w:p w14:paraId="31E2DC46" w14:textId="76B51113"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 王向荣.中国的国土景观[J].风景园林，2020，27（1）：4-5.</w:t>
      </w:r>
    </w:p>
    <w:p w14:paraId="3347DA9A" w14:textId="1A64B385" w:rsidR="001B6AB2" w:rsidRPr="007D6154" w:rsidRDefault="001B6AB2" w:rsidP="00192DB7">
      <w:pPr>
        <w:pStyle w:val="a3"/>
        <w:shd w:val="clear" w:color="auto" w:fill="FFFFFF"/>
        <w:spacing w:before="0" w:beforeAutospacing="0" w:after="0" w:afterAutospacing="0"/>
        <w:jc w:val="both"/>
        <w:rPr>
          <w:rFonts w:ascii="微软雅黑" w:eastAsia="微软雅黑" w:hAnsi="微软雅黑"/>
          <w:b/>
          <w:bCs/>
          <w:color w:val="3E3E3E"/>
          <w:spacing w:val="8"/>
          <w:sz w:val="18"/>
          <w:szCs w:val="18"/>
        </w:rPr>
      </w:pPr>
      <w:r w:rsidRPr="007D6154">
        <w:rPr>
          <w:rFonts w:ascii="微软雅黑" w:eastAsia="微软雅黑" w:hAnsi="微软雅黑" w:hint="eastAsia"/>
          <w:b/>
          <w:bCs/>
          <w:color w:val="3E3E3E"/>
          <w:spacing w:val="8"/>
          <w:sz w:val="18"/>
          <w:szCs w:val="18"/>
        </w:rPr>
        <w:t>专题：风景园林与国土空间规划</w:t>
      </w:r>
    </w:p>
    <w:p w14:paraId="67292BBD" w14:textId="2D305C0B"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[2] 戴菲，邱悦，毕世波，陈明.国土空间规划视角下的风景园林发展动态分析[J].风景园林，2020，27（1）：12-18.</w:t>
      </w:r>
    </w:p>
    <w:p w14:paraId="317FE859" w14:textId="77777777"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[3] 金云峰，</w:t>
      </w:r>
      <w:proofErr w:type="gramStart"/>
      <w:r w:rsidRPr="007D6154">
        <w:rPr>
          <w:rFonts w:ascii="微软雅黑" w:eastAsia="微软雅黑" w:hAnsi="微软雅黑" w:hint="eastAsia"/>
          <w:color w:val="3E3E3E"/>
          <w:spacing w:val="8"/>
          <w:sz w:val="18"/>
          <w:szCs w:val="18"/>
        </w:rPr>
        <w:t>陶楠</w:t>
      </w:r>
      <w:proofErr w:type="gramEnd"/>
      <w:r w:rsidRPr="007D6154">
        <w:rPr>
          <w:rFonts w:ascii="微软雅黑" w:eastAsia="微软雅黑" w:hAnsi="微软雅黑" w:hint="eastAsia"/>
          <w:color w:val="3E3E3E"/>
          <w:spacing w:val="8"/>
          <w:sz w:val="18"/>
          <w:szCs w:val="18"/>
        </w:rPr>
        <w:t>.国土空间规划体系下风景园林规划研究[J].风景园林，2020，27（1）：19-24.</w:t>
      </w:r>
    </w:p>
    <w:p w14:paraId="13016D62" w14:textId="77777777"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[4] 张云路，马嘉，李雄.面向新时代国土空间规划的城乡绿地系统规划与管控路径探索[J].风景园林，2020，27（1）：25-29.</w:t>
      </w:r>
    </w:p>
    <w:p w14:paraId="38CE1448" w14:textId="77777777"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[5] 吴岩，贺旭生，杨玲.国土空间规划体系背景下市县</w:t>
      </w:r>
      <w:proofErr w:type="gramStart"/>
      <w:r w:rsidRPr="007D6154">
        <w:rPr>
          <w:rFonts w:ascii="微软雅黑" w:eastAsia="微软雅黑" w:hAnsi="微软雅黑" w:hint="eastAsia"/>
          <w:color w:val="3E3E3E"/>
          <w:spacing w:val="8"/>
          <w:sz w:val="18"/>
          <w:szCs w:val="18"/>
        </w:rPr>
        <w:t>级蓝绿空间</w:t>
      </w:r>
      <w:proofErr w:type="gramEnd"/>
      <w:r w:rsidRPr="007D6154">
        <w:rPr>
          <w:rFonts w:ascii="微软雅黑" w:eastAsia="微软雅黑" w:hAnsi="微软雅黑" w:hint="eastAsia"/>
          <w:color w:val="3E3E3E"/>
          <w:spacing w:val="8"/>
          <w:sz w:val="18"/>
          <w:szCs w:val="18"/>
        </w:rPr>
        <w:t>系统专项规划的编制构想[J].风景园林，2020，27（1）：30-34.</w:t>
      </w:r>
    </w:p>
    <w:p w14:paraId="54ECD32A" w14:textId="77777777"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[6] 王云才，马玥莹，</w:t>
      </w:r>
      <w:proofErr w:type="gramStart"/>
      <w:r w:rsidRPr="007D6154">
        <w:rPr>
          <w:rFonts w:ascii="微软雅黑" w:eastAsia="微软雅黑" w:hAnsi="微软雅黑" w:hint="eastAsia"/>
          <w:color w:val="3E3E3E"/>
          <w:spacing w:val="8"/>
          <w:sz w:val="18"/>
          <w:szCs w:val="18"/>
        </w:rPr>
        <w:t>申佳可</w:t>
      </w:r>
      <w:proofErr w:type="gramEnd"/>
      <w:r w:rsidRPr="007D6154">
        <w:rPr>
          <w:rFonts w:ascii="微软雅黑" w:eastAsia="微软雅黑" w:hAnsi="微软雅黑" w:hint="eastAsia"/>
          <w:color w:val="3E3E3E"/>
          <w:spacing w:val="8"/>
          <w:sz w:val="18"/>
          <w:szCs w:val="18"/>
        </w:rPr>
        <w:t>.景观性格评价在国土空间规划和管控中的应用[J].风景园林，2020，27（1）：35-40.</w:t>
      </w:r>
    </w:p>
    <w:p w14:paraId="1C6DD743" w14:textId="7665E8A3" w:rsidR="00192DB7"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[7] 文晨，克里斯汀·阿尔伯特，克里斯蒂娜·冯·哈伦.稳定与变革：德国景观规划在空间规划中的基础作用及社会变化下的挑战[J].风景园林，2020，27（1）：41-46.</w:t>
      </w:r>
    </w:p>
    <w:p w14:paraId="7C32CE7B" w14:textId="6CB8E354" w:rsidR="00A65AE3" w:rsidRPr="00A65AE3" w:rsidRDefault="00A65AE3" w:rsidP="00A65AE3">
      <w:pPr>
        <w:pStyle w:val="a3"/>
        <w:shd w:val="clear" w:color="auto" w:fill="FFFFFF"/>
        <w:spacing w:before="0" w:beforeAutospacing="0" w:after="0" w:afterAutospacing="0"/>
        <w:jc w:val="both"/>
        <w:rPr>
          <w:rFonts w:ascii="微软雅黑" w:eastAsia="微软雅黑" w:hAnsi="微软雅黑" w:hint="eastAsia"/>
          <w:b/>
          <w:bCs/>
          <w:color w:val="3E3E3E"/>
          <w:spacing w:val="8"/>
          <w:sz w:val="18"/>
          <w:szCs w:val="18"/>
        </w:rPr>
      </w:pPr>
      <w:r w:rsidRPr="00A65AE3">
        <w:rPr>
          <w:rFonts w:ascii="微软雅黑" w:eastAsia="微软雅黑" w:hAnsi="微软雅黑" w:hint="eastAsia"/>
          <w:b/>
          <w:bCs/>
          <w:color w:val="3E3E3E"/>
          <w:spacing w:val="8"/>
          <w:sz w:val="18"/>
          <w:szCs w:val="18"/>
        </w:rPr>
        <w:t>竞赛</w:t>
      </w:r>
    </w:p>
    <w:p w14:paraId="3E9AAC34" w14:textId="44284184" w:rsidR="00A65AE3" w:rsidRPr="00A65AE3" w:rsidRDefault="00A65AE3" w:rsidP="00A65AE3">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A65AE3">
        <w:rPr>
          <w:rFonts w:ascii="微软雅黑" w:eastAsia="微软雅黑" w:hAnsi="微软雅黑"/>
          <w:color w:val="3E3E3E"/>
          <w:spacing w:val="8"/>
          <w:sz w:val="18"/>
          <w:szCs w:val="18"/>
        </w:rPr>
        <w:t>[8] 2019 第二届全国高校</w:t>
      </w:r>
      <w:proofErr w:type="gramStart"/>
      <w:r w:rsidRPr="00A65AE3">
        <w:rPr>
          <w:rFonts w:ascii="微软雅黑" w:eastAsia="微软雅黑" w:hAnsi="微软雅黑"/>
          <w:color w:val="3E3E3E"/>
          <w:spacing w:val="8"/>
          <w:sz w:val="18"/>
          <w:szCs w:val="18"/>
        </w:rPr>
        <w:t>竹设计</w:t>
      </w:r>
      <w:proofErr w:type="gramEnd"/>
      <w:r w:rsidRPr="00A65AE3">
        <w:rPr>
          <w:rFonts w:ascii="微软雅黑" w:eastAsia="微软雅黑" w:hAnsi="微软雅黑"/>
          <w:color w:val="3E3E3E"/>
          <w:spacing w:val="8"/>
          <w:sz w:val="18"/>
          <w:szCs w:val="18"/>
        </w:rPr>
        <w:t>建造大赛[J].风景园林，2020，27（1）：47-50.</w:t>
      </w:r>
    </w:p>
    <w:p w14:paraId="3A40E1E4" w14:textId="14E29EE5" w:rsidR="005A4FB4" w:rsidRPr="007D6154" w:rsidRDefault="005A4FB4" w:rsidP="00192DB7">
      <w:pPr>
        <w:pStyle w:val="a3"/>
        <w:shd w:val="clear" w:color="auto" w:fill="FFFFFF"/>
        <w:spacing w:before="0" w:beforeAutospacing="0" w:after="0" w:afterAutospacing="0"/>
        <w:jc w:val="both"/>
        <w:rPr>
          <w:rFonts w:ascii="微软雅黑" w:eastAsia="微软雅黑" w:hAnsi="微软雅黑"/>
          <w:b/>
          <w:bCs/>
          <w:color w:val="3E3E3E"/>
          <w:spacing w:val="8"/>
          <w:sz w:val="18"/>
          <w:szCs w:val="18"/>
        </w:rPr>
      </w:pPr>
      <w:r w:rsidRPr="007D6154">
        <w:rPr>
          <w:rFonts w:ascii="微软雅黑" w:eastAsia="微软雅黑" w:hAnsi="微软雅黑" w:hint="eastAsia"/>
          <w:b/>
          <w:bCs/>
          <w:color w:val="3E3E3E"/>
          <w:spacing w:val="8"/>
          <w:sz w:val="18"/>
          <w:szCs w:val="18"/>
        </w:rPr>
        <w:t>作品</w:t>
      </w:r>
    </w:p>
    <w:p w14:paraId="3CE7F97C" w14:textId="7FD2BB6C"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w:t>
      </w:r>
      <w:r w:rsidR="00A65AE3">
        <w:rPr>
          <w:rFonts w:ascii="微软雅黑" w:eastAsia="微软雅黑" w:hAnsi="微软雅黑" w:hint="eastAsia"/>
          <w:color w:val="3E3E3E"/>
          <w:spacing w:val="8"/>
          <w:sz w:val="18"/>
          <w:szCs w:val="18"/>
        </w:rPr>
        <w:t>9</w:t>
      </w:r>
      <w:r w:rsidRPr="007D6154">
        <w:rPr>
          <w:rFonts w:ascii="微软雅黑" w:eastAsia="微软雅黑" w:hAnsi="微软雅黑" w:hint="eastAsia"/>
          <w:color w:val="3E3E3E"/>
          <w:spacing w:val="8"/>
          <w:sz w:val="18"/>
          <w:szCs w:val="18"/>
        </w:rPr>
        <w:t>] 梅斯利茨·卡斯夫建筑师事务所.特拉维夫市中心滨海漫步道更新[J].风景园林，2020，27（1）：51-54.</w:t>
      </w:r>
    </w:p>
    <w:p w14:paraId="2A5AE337" w14:textId="377E6AAB"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w:t>
      </w:r>
      <w:r w:rsidR="00A65AE3">
        <w:rPr>
          <w:rFonts w:ascii="微软雅黑" w:eastAsia="微软雅黑" w:hAnsi="微软雅黑" w:hint="eastAsia"/>
          <w:color w:val="3E3E3E"/>
          <w:spacing w:val="8"/>
          <w:sz w:val="18"/>
          <w:szCs w:val="18"/>
        </w:rPr>
        <w:t>10</w:t>
      </w:r>
      <w:r w:rsidRPr="007D6154">
        <w:rPr>
          <w:rFonts w:ascii="微软雅黑" w:eastAsia="微软雅黑" w:hAnsi="微软雅黑" w:hint="eastAsia"/>
          <w:color w:val="3E3E3E"/>
          <w:spacing w:val="8"/>
          <w:sz w:val="18"/>
          <w:szCs w:val="18"/>
        </w:rPr>
        <w:t>] 纽约!</w:t>
      </w:r>
      <w:proofErr w:type="spellStart"/>
      <w:r w:rsidRPr="007D6154">
        <w:rPr>
          <w:rFonts w:ascii="微软雅黑" w:eastAsia="微软雅黑" w:hAnsi="微软雅黑" w:hint="eastAsia"/>
          <w:color w:val="3E3E3E"/>
          <w:spacing w:val="8"/>
          <w:sz w:val="18"/>
          <w:szCs w:val="18"/>
        </w:rPr>
        <w:t>melk</w:t>
      </w:r>
      <w:proofErr w:type="spellEnd"/>
      <w:r w:rsidRPr="007D6154">
        <w:rPr>
          <w:rFonts w:ascii="微软雅黑" w:eastAsia="微软雅黑" w:hAnsi="微软雅黑" w:hint="eastAsia"/>
          <w:color w:val="3E3E3E"/>
          <w:spacing w:val="8"/>
          <w:sz w:val="18"/>
          <w:szCs w:val="18"/>
        </w:rPr>
        <w:t>事务所.俄罗斯莫斯科</w:t>
      </w:r>
      <w:proofErr w:type="spellStart"/>
      <w:r w:rsidRPr="007D6154">
        <w:rPr>
          <w:rFonts w:ascii="微软雅黑" w:eastAsia="微软雅黑" w:hAnsi="微软雅黑" w:hint="eastAsia"/>
          <w:color w:val="3E3E3E"/>
          <w:spacing w:val="8"/>
          <w:sz w:val="18"/>
          <w:szCs w:val="18"/>
        </w:rPr>
        <w:t>Tyufeleva</w:t>
      </w:r>
      <w:proofErr w:type="spellEnd"/>
      <w:r w:rsidRPr="007D6154">
        <w:rPr>
          <w:rFonts w:ascii="微软雅黑" w:eastAsia="微软雅黑" w:hAnsi="微软雅黑" w:hint="eastAsia"/>
          <w:color w:val="3E3E3E"/>
          <w:spacing w:val="8"/>
          <w:sz w:val="18"/>
          <w:szCs w:val="18"/>
        </w:rPr>
        <w:t xml:space="preserve"> </w:t>
      </w:r>
      <w:proofErr w:type="spellStart"/>
      <w:r w:rsidRPr="007D6154">
        <w:rPr>
          <w:rFonts w:ascii="微软雅黑" w:eastAsia="微软雅黑" w:hAnsi="微软雅黑" w:hint="eastAsia"/>
          <w:color w:val="3E3E3E"/>
          <w:spacing w:val="8"/>
          <w:sz w:val="18"/>
          <w:szCs w:val="18"/>
        </w:rPr>
        <w:t>Roshcha</w:t>
      </w:r>
      <w:proofErr w:type="spellEnd"/>
      <w:r w:rsidRPr="007D6154">
        <w:rPr>
          <w:rFonts w:ascii="微软雅黑" w:eastAsia="微软雅黑" w:hAnsi="微软雅黑" w:hint="eastAsia"/>
          <w:color w:val="3E3E3E"/>
          <w:spacing w:val="8"/>
          <w:sz w:val="18"/>
          <w:szCs w:val="18"/>
        </w:rPr>
        <w:t>公园[J].风景园林，20</w:t>
      </w:r>
      <w:r w:rsidR="00765E64">
        <w:rPr>
          <w:rFonts w:ascii="微软雅黑" w:eastAsia="微软雅黑" w:hAnsi="微软雅黑" w:hint="eastAsia"/>
          <w:color w:val="3E3E3E"/>
          <w:spacing w:val="8"/>
          <w:sz w:val="18"/>
          <w:szCs w:val="18"/>
        </w:rPr>
        <w:t>20</w:t>
      </w:r>
      <w:r w:rsidRPr="007D6154">
        <w:rPr>
          <w:rFonts w:ascii="微软雅黑" w:eastAsia="微软雅黑" w:hAnsi="微软雅黑" w:hint="eastAsia"/>
          <w:color w:val="3E3E3E"/>
          <w:spacing w:val="8"/>
          <w:sz w:val="18"/>
          <w:szCs w:val="18"/>
        </w:rPr>
        <w:t>，2</w:t>
      </w:r>
      <w:r w:rsidR="00765E64">
        <w:rPr>
          <w:rFonts w:ascii="微软雅黑" w:eastAsia="微软雅黑" w:hAnsi="微软雅黑" w:hint="eastAsia"/>
          <w:color w:val="3E3E3E"/>
          <w:spacing w:val="8"/>
          <w:sz w:val="18"/>
          <w:szCs w:val="18"/>
        </w:rPr>
        <w:t>7</w:t>
      </w:r>
      <w:r w:rsidRPr="007D6154">
        <w:rPr>
          <w:rFonts w:ascii="微软雅黑" w:eastAsia="微软雅黑" w:hAnsi="微软雅黑" w:hint="eastAsia"/>
          <w:color w:val="3E3E3E"/>
          <w:spacing w:val="8"/>
          <w:sz w:val="18"/>
          <w:szCs w:val="18"/>
        </w:rPr>
        <w:t>（</w:t>
      </w:r>
      <w:r w:rsidR="00765E64">
        <w:rPr>
          <w:rFonts w:ascii="微软雅黑" w:eastAsia="微软雅黑" w:hAnsi="微软雅黑" w:hint="eastAsia"/>
          <w:color w:val="3E3E3E"/>
          <w:spacing w:val="8"/>
          <w:sz w:val="18"/>
          <w:szCs w:val="18"/>
        </w:rPr>
        <w:t>1</w:t>
      </w:r>
      <w:r w:rsidRPr="007D6154">
        <w:rPr>
          <w:rFonts w:ascii="微软雅黑" w:eastAsia="微软雅黑" w:hAnsi="微软雅黑" w:hint="eastAsia"/>
          <w:color w:val="3E3E3E"/>
          <w:spacing w:val="8"/>
          <w:sz w:val="18"/>
          <w:szCs w:val="18"/>
        </w:rPr>
        <w:t>）：55-58.</w:t>
      </w:r>
    </w:p>
    <w:p w14:paraId="7BCB6E4C" w14:textId="290CB068"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w:t>
      </w:r>
      <w:r w:rsidR="00A65AE3">
        <w:rPr>
          <w:rFonts w:ascii="微软雅黑" w:eastAsia="微软雅黑" w:hAnsi="微软雅黑" w:hint="eastAsia"/>
          <w:color w:val="3E3E3E"/>
          <w:spacing w:val="8"/>
          <w:sz w:val="18"/>
          <w:szCs w:val="18"/>
        </w:rPr>
        <w:t>1</w:t>
      </w:r>
      <w:r w:rsidRPr="007D6154">
        <w:rPr>
          <w:rFonts w:ascii="微软雅黑" w:eastAsia="微软雅黑" w:hAnsi="微软雅黑" w:hint="eastAsia"/>
          <w:color w:val="3E3E3E"/>
          <w:spacing w:val="8"/>
          <w:sz w:val="18"/>
          <w:szCs w:val="18"/>
        </w:rPr>
        <w:t>] 水</w:t>
      </w:r>
      <w:proofErr w:type="gramStart"/>
      <w:r w:rsidRPr="007D6154">
        <w:rPr>
          <w:rFonts w:ascii="微软雅黑" w:eastAsia="微软雅黑" w:hAnsi="微软雅黑" w:hint="eastAsia"/>
          <w:color w:val="3E3E3E"/>
          <w:spacing w:val="8"/>
          <w:sz w:val="18"/>
          <w:szCs w:val="18"/>
        </w:rPr>
        <w:t>石设计</w:t>
      </w:r>
      <w:proofErr w:type="gramEnd"/>
      <w:r w:rsidRPr="007D6154">
        <w:rPr>
          <w:rFonts w:ascii="微软雅黑" w:eastAsia="微软雅黑" w:hAnsi="微软雅黑" w:hint="eastAsia"/>
          <w:color w:val="3E3E3E"/>
          <w:spacing w:val="8"/>
          <w:sz w:val="18"/>
          <w:szCs w:val="18"/>
        </w:rPr>
        <w:t>.城市再生：长春水文化生态园[J].风景园林，2020，27（1）：59-63.</w:t>
      </w:r>
    </w:p>
    <w:p w14:paraId="78751F78" w14:textId="45FA121C" w:rsidR="005A4FB4" w:rsidRPr="007D6154" w:rsidRDefault="005A4FB4" w:rsidP="00192DB7">
      <w:pPr>
        <w:pStyle w:val="a3"/>
        <w:shd w:val="clear" w:color="auto" w:fill="FFFFFF"/>
        <w:spacing w:before="0" w:beforeAutospacing="0" w:after="0" w:afterAutospacing="0"/>
        <w:jc w:val="both"/>
        <w:rPr>
          <w:rFonts w:ascii="微软雅黑" w:eastAsia="微软雅黑" w:hAnsi="微软雅黑"/>
          <w:b/>
          <w:bCs/>
          <w:color w:val="3E3E3E"/>
          <w:spacing w:val="8"/>
          <w:sz w:val="18"/>
          <w:szCs w:val="18"/>
        </w:rPr>
      </w:pPr>
      <w:r w:rsidRPr="007D6154">
        <w:rPr>
          <w:rFonts w:ascii="微软雅黑" w:eastAsia="微软雅黑" w:hAnsi="微软雅黑" w:hint="eastAsia"/>
          <w:b/>
          <w:bCs/>
          <w:color w:val="3E3E3E"/>
          <w:spacing w:val="8"/>
          <w:sz w:val="18"/>
          <w:szCs w:val="18"/>
        </w:rPr>
        <w:t>研究</w:t>
      </w:r>
    </w:p>
    <w:p w14:paraId="46535817" w14:textId="117DDA9D"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w:t>
      </w:r>
      <w:r w:rsidR="00A65AE3">
        <w:rPr>
          <w:rFonts w:ascii="微软雅黑" w:eastAsia="微软雅黑" w:hAnsi="微软雅黑" w:hint="eastAsia"/>
          <w:color w:val="3E3E3E"/>
          <w:spacing w:val="8"/>
          <w:sz w:val="18"/>
          <w:szCs w:val="18"/>
        </w:rPr>
        <w:t>2</w:t>
      </w:r>
      <w:r w:rsidRPr="007D6154">
        <w:rPr>
          <w:rFonts w:ascii="微软雅黑" w:eastAsia="微软雅黑" w:hAnsi="微软雅黑" w:hint="eastAsia"/>
          <w:color w:val="3E3E3E"/>
          <w:spacing w:val="8"/>
          <w:sz w:val="18"/>
          <w:szCs w:val="18"/>
        </w:rPr>
        <w:t>] 贾珺.清代北京会馆园林述略[J].风景园林，2020，27（1）：64-69.</w:t>
      </w:r>
    </w:p>
    <w:p w14:paraId="06673536" w14:textId="277EC309"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w:t>
      </w:r>
      <w:r w:rsidR="00A65AE3">
        <w:rPr>
          <w:rFonts w:ascii="微软雅黑" w:eastAsia="微软雅黑" w:hAnsi="微软雅黑" w:hint="eastAsia"/>
          <w:color w:val="3E3E3E"/>
          <w:spacing w:val="8"/>
          <w:sz w:val="18"/>
          <w:szCs w:val="18"/>
        </w:rPr>
        <w:t>3</w:t>
      </w:r>
      <w:r w:rsidRPr="007D6154">
        <w:rPr>
          <w:rFonts w:ascii="微软雅黑" w:eastAsia="微软雅黑" w:hAnsi="微软雅黑" w:hint="eastAsia"/>
          <w:color w:val="3E3E3E"/>
          <w:spacing w:val="8"/>
          <w:sz w:val="18"/>
          <w:szCs w:val="18"/>
        </w:rPr>
        <w:t>] 谭敏洁，郭巍，蒋鑫.浦阳江中上游河谷盆地乡土景观研究[J].风景园林，2020，27（1）：70-76.</w:t>
      </w:r>
    </w:p>
    <w:p w14:paraId="40711DB4" w14:textId="1BF9D782"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w:t>
      </w:r>
      <w:r w:rsidR="00A65AE3">
        <w:rPr>
          <w:rFonts w:ascii="微软雅黑" w:eastAsia="微软雅黑" w:hAnsi="微软雅黑" w:hint="eastAsia"/>
          <w:color w:val="3E3E3E"/>
          <w:spacing w:val="8"/>
          <w:sz w:val="18"/>
          <w:szCs w:val="18"/>
        </w:rPr>
        <w:t>4</w:t>
      </w:r>
      <w:r w:rsidRPr="007D6154">
        <w:rPr>
          <w:rFonts w:ascii="微软雅黑" w:eastAsia="微软雅黑" w:hAnsi="微软雅黑" w:hint="eastAsia"/>
          <w:color w:val="3E3E3E"/>
          <w:spacing w:val="8"/>
          <w:sz w:val="18"/>
          <w:szCs w:val="18"/>
        </w:rPr>
        <w:t>] 王鑫，拉里·詹姆斯·格伦弗洛，吴竑，</w:t>
      </w:r>
      <w:proofErr w:type="gramStart"/>
      <w:r w:rsidRPr="007D6154">
        <w:rPr>
          <w:rFonts w:ascii="微软雅黑" w:eastAsia="微软雅黑" w:hAnsi="微软雅黑" w:hint="eastAsia"/>
          <w:color w:val="3E3E3E"/>
          <w:spacing w:val="8"/>
          <w:sz w:val="18"/>
          <w:szCs w:val="18"/>
        </w:rPr>
        <w:t>吴承照</w:t>
      </w:r>
      <w:proofErr w:type="gramEnd"/>
      <w:r w:rsidRPr="007D6154">
        <w:rPr>
          <w:rFonts w:ascii="微软雅黑" w:eastAsia="微软雅黑" w:hAnsi="微软雅黑" w:hint="eastAsia"/>
          <w:color w:val="3E3E3E"/>
          <w:spacing w:val="8"/>
          <w:sz w:val="18"/>
          <w:szCs w:val="18"/>
        </w:rPr>
        <w:t>.基于文化与政治生态学的社会生态系统演进机制研究：以杭州与西湖为例[J].风景园林，2020，27（1）：77-82.</w:t>
      </w:r>
    </w:p>
    <w:p w14:paraId="4E8D4800" w14:textId="11F0004A"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w:t>
      </w:r>
      <w:r w:rsidR="00A65AE3">
        <w:rPr>
          <w:rFonts w:ascii="微软雅黑" w:eastAsia="微软雅黑" w:hAnsi="微软雅黑" w:hint="eastAsia"/>
          <w:color w:val="3E3E3E"/>
          <w:spacing w:val="8"/>
          <w:sz w:val="18"/>
          <w:szCs w:val="18"/>
        </w:rPr>
        <w:t>5</w:t>
      </w:r>
      <w:r w:rsidRPr="007D6154">
        <w:rPr>
          <w:rFonts w:ascii="微软雅黑" w:eastAsia="微软雅黑" w:hAnsi="微软雅黑" w:hint="eastAsia"/>
          <w:color w:val="3E3E3E"/>
          <w:spacing w:val="8"/>
          <w:sz w:val="18"/>
          <w:szCs w:val="18"/>
        </w:rPr>
        <w:t>] 潘莹，方逸真，施瑛.粤北古驿道重点线路沿线传统聚落景观比较研究[J].风景园林，2020，27（1）：83-89.</w:t>
      </w:r>
    </w:p>
    <w:p w14:paraId="1D0FF807" w14:textId="3F7E84DB"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w:t>
      </w:r>
      <w:r w:rsidR="00A65AE3">
        <w:rPr>
          <w:rFonts w:ascii="微软雅黑" w:eastAsia="微软雅黑" w:hAnsi="微软雅黑" w:hint="eastAsia"/>
          <w:color w:val="3E3E3E"/>
          <w:spacing w:val="8"/>
          <w:sz w:val="18"/>
          <w:szCs w:val="18"/>
        </w:rPr>
        <w:t>6</w:t>
      </w:r>
      <w:r w:rsidRPr="007D6154">
        <w:rPr>
          <w:rFonts w:ascii="微软雅黑" w:eastAsia="微软雅黑" w:hAnsi="微软雅黑" w:hint="eastAsia"/>
          <w:color w:val="3E3E3E"/>
          <w:spacing w:val="8"/>
          <w:sz w:val="18"/>
          <w:szCs w:val="18"/>
        </w:rPr>
        <w:t>] 何格，肖扬，吴蓉，刘晔.社会公平视角下广州市城市公园可达性研究[J].风景园林，2020，27（1）：90-96.</w:t>
      </w:r>
    </w:p>
    <w:p w14:paraId="08AAD7B9" w14:textId="7C9D433A"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w:t>
      </w:r>
      <w:r w:rsidR="00A65AE3">
        <w:rPr>
          <w:rFonts w:ascii="微软雅黑" w:eastAsia="微软雅黑" w:hAnsi="微软雅黑" w:hint="eastAsia"/>
          <w:color w:val="3E3E3E"/>
          <w:spacing w:val="8"/>
          <w:sz w:val="18"/>
          <w:szCs w:val="18"/>
        </w:rPr>
        <w:t>7</w:t>
      </w:r>
      <w:r w:rsidRPr="007D6154">
        <w:rPr>
          <w:rFonts w:ascii="微软雅黑" w:eastAsia="微软雅黑" w:hAnsi="微软雅黑" w:hint="eastAsia"/>
          <w:color w:val="3E3E3E"/>
          <w:spacing w:val="8"/>
          <w:sz w:val="18"/>
          <w:szCs w:val="18"/>
        </w:rPr>
        <w:t>] 张玉坤，丁潇颖，郑婕.基于社会资本理论的社区农</w:t>
      </w:r>
      <w:proofErr w:type="gramStart"/>
      <w:r w:rsidRPr="007D6154">
        <w:rPr>
          <w:rFonts w:ascii="微软雅黑" w:eastAsia="微软雅黑" w:hAnsi="微软雅黑" w:hint="eastAsia"/>
          <w:color w:val="3E3E3E"/>
          <w:spacing w:val="8"/>
          <w:sz w:val="18"/>
          <w:szCs w:val="18"/>
        </w:rPr>
        <w:t>园功能</w:t>
      </w:r>
      <w:proofErr w:type="gramEnd"/>
      <w:r w:rsidRPr="007D6154">
        <w:rPr>
          <w:rFonts w:ascii="微软雅黑" w:eastAsia="微软雅黑" w:hAnsi="微软雅黑" w:hint="eastAsia"/>
          <w:color w:val="3E3E3E"/>
          <w:spacing w:val="8"/>
          <w:sz w:val="18"/>
          <w:szCs w:val="18"/>
        </w:rPr>
        <w:t>与策略研究[J].风景园林，2020，27（1）：97-103.</w:t>
      </w:r>
    </w:p>
    <w:p w14:paraId="1D228A02" w14:textId="19FE2DDE"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w:t>
      </w:r>
      <w:r w:rsidR="00A65AE3">
        <w:rPr>
          <w:rFonts w:ascii="微软雅黑" w:eastAsia="微软雅黑" w:hAnsi="微软雅黑" w:hint="eastAsia"/>
          <w:color w:val="3E3E3E"/>
          <w:spacing w:val="8"/>
          <w:sz w:val="18"/>
          <w:szCs w:val="18"/>
        </w:rPr>
        <w:t>8</w:t>
      </w:r>
      <w:r w:rsidRPr="007D6154">
        <w:rPr>
          <w:rFonts w:ascii="微软雅黑" w:eastAsia="微软雅黑" w:hAnsi="微软雅黑" w:hint="eastAsia"/>
          <w:color w:val="3E3E3E"/>
          <w:spacing w:val="8"/>
          <w:sz w:val="18"/>
          <w:szCs w:val="18"/>
        </w:rPr>
        <w:t>] 马婕，成玉宁.基于景观结构系统的人流分布预测与匹配</w:t>
      </w:r>
      <w:proofErr w:type="gramStart"/>
      <w:r w:rsidRPr="007D6154">
        <w:rPr>
          <w:rFonts w:ascii="微软雅黑" w:eastAsia="微软雅黑" w:hAnsi="微软雅黑" w:hint="eastAsia"/>
          <w:color w:val="3E3E3E"/>
          <w:spacing w:val="8"/>
          <w:sz w:val="18"/>
          <w:szCs w:val="18"/>
        </w:rPr>
        <w:t>度分析</w:t>
      </w:r>
      <w:proofErr w:type="gramEnd"/>
      <w:r w:rsidRPr="007D6154">
        <w:rPr>
          <w:rFonts w:ascii="微软雅黑" w:eastAsia="微软雅黑" w:hAnsi="微软雅黑" w:hint="eastAsia"/>
          <w:color w:val="3E3E3E"/>
          <w:spacing w:val="8"/>
          <w:sz w:val="18"/>
          <w:szCs w:val="18"/>
        </w:rPr>
        <w:t>研究[J].风景园林，2020，27（1）：104-109.</w:t>
      </w:r>
    </w:p>
    <w:p w14:paraId="5115323C" w14:textId="72E00D74" w:rsidR="00192DB7" w:rsidRPr="007D6154"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w:t>
      </w:r>
      <w:r w:rsidR="00A65AE3">
        <w:rPr>
          <w:rFonts w:ascii="微软雅黑" w:eastAsia="微软雅黑" w:hAnsi="微软雅黑" w:hint="eastAsia"/>
          <w:color w:val="3E3E3E"/>
          <w:spacing w:val="8"/>
          <w:sz w:val="18"/>
          <w:szCs w:val="18"/>
        </w:rPr>
        <w:t>9</w:t>
      </w:r>
      <w:r w:rsidRPr="007D6154">
        <w:rPr>
          <w:rFonts w:ascii="微软雅黑" w:eastAsia="微软雅黑" w:hAnsi="微软雅黑" w:hint="eastAsia"/>
          <w:color w:val="3E3E3E"/>
          <w:spacing w:val="8"/>
          <w:sz w:val="18"/>
          <w:szCs w:val="18"/>
        </w:rPr>
        <w:t>] 武静，李梦婷.基于景观地形的小流域单元减灾调控评价研究[J].风景园林，2020，27（1）：110-114.</w:t>
      </w:r>
    </w:p>
    <w:p w14:paraId="35351AE3" w14:textId="18711C9F" w:rsidR="00192DB7" w:rsidRDefault="00192DB7" w:rsidP="00192DB7">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lastRenderedPageBreak/>
        <w:t>[20] 李雅.重建沿海韧性：旧金山湾盐沼修复及其启示[J].风景园林，2020，27（1）：115-120.</w:t>
      </w:r>
    </w:p>
    <w:p w14:paraId="3E42B23A" w14:textId="311E21A5" w:rsidR="00A65AE3" w:rsidRPr="00A65AE3" w:rsidRDefault="00A65AE3" w:rsidP="00A65AE3">
      <w:pPr>
        <w:pStyle w:val="a3"/>
        <w:shd w:val="clear" w:color="auto" w:fill="FFFFFF"/>
        <w:spacing w:before="0" w:beforeAutospacing="0" w:after="0" w:afterAutospacing="0"/>
        <w:jc w:val="both"/>
        <w:rPr>
          <w:rFonts w:ascii="微软雅黑" w:eastAsia="微软雅黑" w:hAnsi="微软雅黑" w:hint="eastAsia"/>
          <w:b/>
          <w:bCs/>
          <w:color w:val="3E3E3E"/>
          <w:spacing w:val="8"/>
          <w:sz w:val="18"/>
          <w:szCs w:val="18"/>
        </w:rPr>
      </w:pPr>
      <w:r>
        <w:rPr>
          <w:rFonts w:ascii="微软雅黑" w:eastAsia="微软雅黑" w:hAnsi="微软雅黑" w:hint="eastAsia"/>
          <w:b/>
          <w:bCs/>
          <w:color w:val="3E3E3E"/>
          <w:spacing w:val="8"/>
          <w:sz w:val="18"/>
          <w:szCs w:val="18"/>
        </w:rPr>
        <w:t>致谢</w:t>
      </w:r>
    </w:p>
    <w:p w14:paraId="27B038B9" w14:textId="65766664" w:rsidR="007528C3" w:rsidRPr="007D6154" w:rsidRDefault="00A65AE3" w:rsidP="00A65AE3">
      <w:pPr>
        <w:pStyle w:val="a3"/>
        <w:shd w:val="clear" w:color="auto" w:fill="FFFFFF"/>
        <w:spacing w:before="0" w:beforeAutospacing="0" w:after="0" w:afterAutospacing="0"/>
        <w:jc w:val="both"/>
        <w:rPr>
          <w:rFonts w:ascii="微软雅黑" w:eastAsia="微软雅黑" w:hAnsi="微软雅黑"/>
        </w:rPr>
      </w:pPr>
      <w:r w:rsidRPr="00A65AE3">
        <w:rPr>
          <w:rFonts w:ascii="微软雅黑" w:eastAsia="微软雅黑" w:hAnsi="微软雅黑"/>
          <w:color w:val="3E3E3E"/>
          <w:spacing w:val="8"/>
          <w:sz w:val="18"/>
          <w:szCs w:val="18"/>
        </w:rPr>
        <w:t>[</w:t>
      </w:r>
      <w:r>
        <w:rPr>
          <w:rFonts w:ascii="微软雅黑" w:eastAsia="微软雅黑" w:hAnsi="微软雅黑" w:hint="eastAsia"/>
          <w:color w:val="3E3E3E"/>
          <w:spacing w:val="8"/>
          <w:sz w:val="18"/>
          <w:szCs w:val="18"/>
        </w:rPr>
        <w:t>21</w:t>
      </w:r>
      <w:r w:rsidRPr="00A65AE3">
        <w:rPr>
          <w:rFonts w:ascii="微软雅黑" w:eastAsia="微软雅黑" w:hAnsi="微软雅黑"/>
          <w:color w:val="3E3E3E"/>
          <w:spacing w:val="8"/>
          <w:sz w:val="18"/>
          <w:szCs w:val="18"/>
        </w:rPr>
        <w:t xml:space="preserve">] </w:t>
      </w:r>
      <w:r w:rsidRPr="00A65AE3">
        <w:rPr>
          <w:rFonts w:ascii="微软雅黑" w:eastAsia="微软雅黑" w:hAnsi="微软雅黑" w:hint="eastAsia"/>
          <w:color w:val="3E3E3E"/>
          <w:spacing w:val="8"/>
          <w:sz w:val="18"/>
          <w:szCs w:val="18"/>
        </w:rPr>
        <w:t>《风景园林》编辑部致谢</w:t>
      </w:r>
      <w:r w:rsidRPr="00A65AE3">
        <w:rPr>
          <w:rFonts w:ascii="微软雅黑" w:eastAsia="微软雅黑" w:hAnsi="微软雅黑"/>
          <w:color w:val="3E3E3E"/>
          <w:spacing w:val="8"/>
          <w:sz w:val="18"/>
          <w:szCs w:val="18"/>
        </w:rPr>
        <w:t xml:space="preserve"> 2019 年度匿名审稿人[J].风景园林，2020，27（1）：121-122.</w:t>
      </w:r>
      <w:r w:rsidR="007528C3" w:rsidRPr="007D6154">
        <w:rPr>
          <w:rFonts w:ascii="微软雅黑" w:eastAsia="微软雅黑" w:hAnsi="微软雅黑"/>
        </w:rPr>
        <w:br w:type="page"/>
      </w:r>
    </w:p>
    <w:p w14:paraId="6B592575" w14:textId="3123E7BB" w:rsidR="007528C3" w:rsidRPr="007D6154" w:rsidRDefault="007528C3" w:rsidP="007528C3">
      <w:pPr>
        <w:jc w:val="center"/>
        <w:rPr>
          <w:rFonts w:ascii="微软雅黑" w:eastAsia="微软雅黑" w:hAnsi="微软雅黑"/>
          <w:b/>
          <w:bCs/>
        </w:rPr>
      </w:pPr>
      <w:r w:rsidRPr="007D6154">
        <w:rPr>
          <w:rFonts w:ascii="微软雅黑" w:eastAsia="微软雅黑" w:hAnsi="微软雅黑" w:hint="eastAsia"/>
          <w:b/>
          <w:bCs/>
        </w:rPr>
        <w:lastRenderedPageBreak/>
        <w:t>2020-02</w:t>
      </w:r>
    </w:p>
    <w:p w14:paraId="55FEE94C" w14:textId="7D4EAEE4" w:rsidR="007528C3" w:rsidRPr="007D6154" w:rsidRDefault="00E43800" w:rsidP="007528C3">
      <w:pPr>
        <w:jc w:val="center"/>
        <w:rPr>
          <w:rFonts w:ascii="微软雅黑" w:eastAsia="微软雅黑" w:hAnsi="微软雅黑"/>
          <w:b/>
          <w:bCs/>
        </w:rPr>
      </w:pPr>
      <w:r w:rsidRPr="007D6154">
        <w:rPr>
          <w:rFonts w:ascii="微软雅黑" w:eastAsia="微软雅黑" w:hAnsi="微软雅黑" w:hint="eastAsia"/>
          <w:b/>
          <w:bCs/>
        </w:rPr>
        <w:t>传统人居环境营造思想与技术传承</w:t>
      </w:r>
    </w:p>
    <w:p w14:paraId="2F48E2C0" w14:textId="77777777" w:rsidR="007528C3" w:rsidRPr="007D6154" w:rsidRDefault="007528C3" w:rsidP="007528C3">
      <w:pPr>
        <w:rPr>
          <w:rFonts w:ascii="微软雅黑" w:eastAsia="微软雅黑" w:hAnsi="微软雅黑" w:cs="宋体"/>
          <w:b/>
          <w:bCs/>
          <w:color w:val="3E3E3E"/>
          <w:spacing w:val="8"/>
          <w:kern w:val="0"/>
          <w:sz w:val="18"/>
          <w:szCs w:val="18"/>
        </w:rPr>
      </w:pPr>
      <w:r w:rsidRPr="007D6154">
        <w:rPr>
          <w:rFonts w:ascii="微软雅黑" w:eastAsia="微软雅黑" w:hAnsi="微软雅黑" w:cs="宋体" w:hint="eastAsia"/>
          <w:b/>
          <w:bCs/>
          <w:color w:val="3E3E3E"/>
          <w:spacing w:val="8"/>
          <w:kern w:val="0"/>
          <w:sz w:val="18"/>
          <w:szCs w:val="18"/>
        </w:rPr>
        <w:t>刊首语</w:t>
      </w:r>
    </w:p>
    <w:p w14:paraId="6BF96810" w14:textId="23B55933"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 王向荣.整体观的人居环境[J].风景园林，2020，27（2）：4-5.</w:t>
      </w:r>
    </w:p>
    <w:p w14:paraId="18D8FBDF" w14:textId="21C0F30B" w:rsidR="004421E0" w:rsidRPr="007D6154" w:rsidRDefault="004421E0" w:rsidP="0025259D">
      <w:pPr>
        <w:pStyle w:val="a3"/>
        <w:shd w:val="clear" w:color="auto" w:fill="FFFFFF"/>
        <w:spacing w:before="0" w:beforeAutospacing="0" w:after="0" w:afterAutospacing="0"/>
        <w:jc w:val="both"/>
        <w:rPr>
          <w:rFonts w:ascii="微软雅黑" w:eastAsia="微软雅黑" w:hAnsi="微软雅黑"/>
          <w:b/>
          <w:bCs/>
          <w:color w:val="3E3E3E"/>
          <w:spacing w:val="8"/>
          <w:sz w:val="18"/>
          <w:szCs w:val="18"/>
        </w:rPr>
      </w:pPr>
      <w:r w:rsidRPr="007D6154">
        <w:rPr>
          <w:rFonts w:ascii="微软雅黑" w:eastAsia="微软雅黑" w:hAnsi="微软雅黑" w:hint="eastAsia"/>
          <w:b/>
          <w:bCs/>
          <w:color w:val="3E3E3E"/>
          <w:spacing w:val="8"/>
          <w:sz w:val="18"/>
          <w:szCs w:val="18"/>
        </w:rPr>
        <w:t>专题：传统人居环境营造思想与技术传承</w:t>
      </w:r>
    </w:p>
    <w:p w14:paraId="5A1A2D44" w14:textId="3C9AC734"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[2] 贾珺.北京私家园林适宜性传统营造技艺探析[J].风景园林，2020，27（2）：8-12.</w:t>
      </w:r>
    </w:p>
    <w:p w14:paraId="3947627E"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[3] 顾凯.园在山中：再探张</w:t>
      </w:r>
      <w:proofErr w:type="gramStart"/>
      <w:r w:rsidRPr="007D6154">
        <w:rPr>
          <w:rFonts w:ascii="微软雅黑" w:eastAsia="微软雅黑" w:hAnsi="微软雅黑" w:hint="eastAsia"/>
          <w:color w:val="3E3E3E"/>
          <w:spacing w:val="8"/>
          <w:sz w:val="18"/>
          <w:szCs w:val="18"/>
        </w:rPr>
        <w:t>南垣叠山</w:t>
      </w:r>
      <w:proofErr w:type="gramEnd"/>
      <w:r w:rsidRPr="007D6154">
        <w:rPr>
          <w:rFonts w:ascii="微软雅黑" w:eastAsia="微软雅黑" w:hAnsi="微软雅黑" w:hint="eastAsia"/>
          <w:color w:val="3E3E3E"/>
          <w:spacing w:val="8"/>
          <w:sz w:val="18"/>
          <w:szCs w:val="18"/>
        </w:rPr>
        <w:t>造园的意义与传承[J].风景园林，2020，27（2）：13-19.</w:t>
      </w:r>
    </w:p>
    <w:p w14:paraId="029A5EFC"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[4] 刘珊珊，黄晓.</w:t>
      </w:r>
      <w:proofErr w:type="gramStart"/>
      <w:r w:rsidRPr="007D6154">
        <w:rPr>
          <w:rFonts w:ascii="微软雅黑" w:eastAsia="微软雅黑" w:hAnsi="微软雅黑" w:hint="eastAsia"/>
          <w:color w:val="3E3E3E"/>
          <w:spacing w:val="8"/>
          <w:sz w:val="18"/>
          <w:szCs w:val="18"/>
        </w:rPr>
        <w:t>由私及</w:t>
      </w:r>
      <w:proofErr w:type="gramEnd"/>
      <w:r w:rsidRPr="007D6154">
        <w:rPr>
          <w:rFonts w:ascii="微软雅黑" w:eastAsia="微软雅黑" w:hAnsi="微软雅黑" w:hint="eastAsia"/>
          <w:color w:val="3E3E3E"/>
          <w:spacing w:val="8"/>
          <w:sz w:val="18"/>
          <w:szCs w:val="18"/>
        </w:rPr>
        <w:t>公：社会文化视角下的无锡近代园林转型[J].风景园林，2020，27（2）：20-25.</w:t>
      </w:r>
    </w:p>
    <w:p w14:paraId="773A898A"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[5] 谷光灿，丁昕昕，黄荧.景观·遗产·社区：巴</w:t>
      </w:r>
      <w:proofErr w:type="gramStart"/>
      <w:r w:rsidRPr="007D6154">
        <w:rPr>
          <w:rFonts w:ascii="微软雅黑" w:eastAsia="微软雅黑" w:hAnsi="微软雅黑" w:hint="eastAsia"/>
          <w:color w:val="3E3E3E"/>
          <w:spacing w:val="8"/>
          <w:sz w:val="18"/>
          <w:szCs w:val="18"/>
        </w:rPr>
        <w:t>渝传统</w:t>
      </w:r>
      <w:proofErr w:type="gramEnd"/>
      <w:r w:rsidRPr="007D6154">
        <w:rPr>
          <w:rFonts w:ascii="微软雅黑" w:eastAsia="微软雅黑" w:hAnsi="微软雅黑" w:hint="eastAsia"/>
          <w:color w:val="3E3E3E"/>
          <w:spacing w:val="8"/>
          <w:sz w:val="18"/>
          <w:szCs w:val="18"/>
        </w:rPr>
        <w:t>场镇的风貌传承与美学蜕变[J].风景园林，2020，27（2）：26-32.</w:t>
      </w:r>
    </w:p>
    <w:p w14:paraId="1BBB627B"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[6] 罗曼，袁晓梅.杭州</w:t>
      </w:r>
      <w:proofErr w:type="gramStart"/>
      <w:r w:rsidRPr="007D6154">
        <w:rPr>
          <w:rFonts w:ascii="微软雅黑" w:eastAsia="微软雅黑" w:hAnsi="微软雅黑" w:hint="eastAsia"/>
          <w:color w:val="3E3E3E"/>
          <w:spacing w:val="8"/>
          <w:sz w:val="18"/>
          <w:szCs w:val="18"/>
        </w:rPr>
        <w:t>西湖声景</w:t>
      </w:r>
      <w:proofErr w:type="gramEnd"/>
      <w:r w:rsidRPr="007D6154">
        <w:rPr>
          <w:rFonts w:ascii="微软雅黑" w:eastAsia="微软雅黑" w:hAnsi="微软雅黑" w:hint="eastAsia"/>
          <w:color w:val="3E3E3E"/>
          <w:spacing w:val="8"/>
          <w:sz w:val="18"/>
          <w:szCs w:val="18"/>
        </w:rPr>
        <w:t>名胜“南屏晚钟”形成研究[J].风景园林，2020，27（2）：33-37.</w:t>
      </w:r>
    </w:p>
    <w:p w14:paraId="7EBDD016"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[7] 沈瑶，黄晓，鲍沁星.古典园林叠山蓝本之杭州飞来峰历史视觉形象研究[J].风景园林，2020，27（2）：38-44.</w:t>
      </w:r>
    </w:p>
    <w:p w14:paraId="52964670" w14:textId="4932F43A" w:rsidR="004421E0" w:rsidRPr="007D6154" w:rsidRDefault="004421E0" w:rsidP="004421E0">
      <w:pPr>
        <w:rPr>
          <w:rFonts w:ascii="微软雅黑" w:eastAsia="微软雅黑" w:hAnsi="微软雅黑" w:cs="宋体"/>
          <w:b/>
          <w:bCs/>
          <w:color w:val="3E3E3E"/>
          <w:spacing w:val="8"/>
          <w:kern w:val="0"/>
          <w:sz w:val="18"/>
          <w:szCs w:val="18"/>
        </w:rPr>
      </w:pPr>
      <w:r w:rsidRPr="007D6154">
        <w:rPr>
          <w:rFonts w:ascii="微软雅黑" w:eastAsia="微软雅黑" w:hAnsi="微软雅黑" w:cs="宋体" w:hint="eastAsia"/>
          <w:b/>
          <w:bCs/>
          <w:color w:val="3E3E3E"/>
          <w:spacing w:val="8"/>
          <w:kern w:val="0"/>
          <w:sz w:val="18"/>
          <w:szCs w:val="18"/>
        </w:rPr>
        <w:t>作品</w:t>
      </w:r>
    </w:p>
    <w:p w14:paraId="52E4E02A" w14:textId="0238A81E"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[8] 长谷川</w:t>
      </w:r>
      <w:proofErr w:type="gramStart"/>
      <w:r w:rsidRPr="007D6154">
        <w:rPr>
          <w:rFonts w:ascii="微软雅黑" w:eastAsia="微软雅黑" w:hAnsi="微软雅黑" w:hint="eastAsia"/>
          <w:color w:val="3E3E3E"/>
          <w:spacing w:val="8"/>
          <w:sz w:val="18"/>
          <w:szCs w:val="18"/>
        </w:rPr>
        <w:t>浩</w:t>
      </w:r>
      <w:proofErr w:type="gramEnd"/>
      <w:r w:rsidRPr="007D6154">
        <w:rPr>
          <w:rFonts w:ascii="微软雅黑" w:eastAsia="微软雅黑" w:hAnsi="微软雅黑" w:hint="eastAsia"/>
          <w:color w:val="3E3E3E"/>
          <w:spacing w:val="8"/>
          <w:sz w:val="18"/>
          <w:szCs w:val="18"/>
        </w:rPr>
        <w:t>己.蝼蛄池塘和皮奇奥游客中心[J].风景园林，2019，27（2）：45-50.</w:t>
      </w:r>
    </w:p>
    <w:p w14:paraId="317894FC"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[9] 51N4E工作室.斯坎德培广场[J].风景园林，2020，27（2）：51-55.</w:t>
      </w:r>
    </w:p>
    <w:p w14:paraId="79F84655" w14:textId="4581E528"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[10] G3D设计事务所.曼谷</w:t>
      </w:r>
      <w:proofErr w:type="gramStart"/>
      <w:r w:rsidRPr="007D6154">
        <w:rPr>
          <w:rFonts w:ascii="微软雅黑" w:eastAsia="微软雅黑" w:hAnsi="微软雅黑" w:hint="eastAsia"/>
          <w:color w:val="3E3E3E"/>
          <w:spacing w:val="8"/>
          <w:sz w:val="18"/>
          <w:szCs w:val="18"/>
        </w:rPr>
        <w:t>大道沙通</w:t>
      </w:r>
      <w:proofErr w:type="gramEnd"/>
      <w:r w:rsidR="00765E64">
        <w:rPr>
          <w:rFonts w:ascii="微软雅黑" w:eastAsia="微软雅黑" w:hAnsi="微软雅黑" w:hint="eastAsia"/>
          <w:color w:val="3E3E3E"/>
          <w:spacing w:val="8"/>
          <w:sz w:val="18"/>
          <w:szCs w:val="18"/>
        </w:rPr>
        <w:t>—</w:t>
      </w:r>
      <w:r w:rsidRPr="007D6154">
        <w:rPr>
          <w:rFonts w:ascii="微软雅黑" w:eastAsia="微软雅黑" w:hAnsi="微软雅黑" w:hint="eastAsia"/>
          <w:color w:val="3E3E3E"/>
          <w:spacing w:val="8"/>
          <w:sz w:val="18"/>
          <w:szCs w:val="18"/>
        </w:rPr>
        <w:t>宾克</w:t>
      </w:r>
      <w:proofErr w:type="gramStart"/>
      <w:r w:rsidRPr="007D6154">
        <w:rPr>
          <w:rFonts w:ascii="微软雅黑" w:eastAsia="微软雅黑" w:hAnsi="微软雅黑" w:hint="eastAsia"/>
          <w:color w:val="3E3E3E"/>
          <w:spacing w:val="8"/>
          <w:sz w:val="18"/>
          <w:szCs w:val="18"/>
        </w:rPr>
        <w:t>劳</w:t>
      </w:r>
      <w:proofErr w:type="gramEnd"/>
      <w:r w:rsidRPr="007D6154">
        <w:rPr>
          <w:rFonts w:ascii="微软雅黑" w:eastAsia="微软雅黑" w:hAnsi="微软雅黑" w:hint="eastAsia"/>
          <w:color w:val="3E3E3E"/>
          <w:spacing w:val="8"/>
          <w:sz w:val="18"/>
          <w:szCs w:val="18"/>
        </w:rPr>
        <w:t>2号[J].风景园林，2020，27（2）：56-60.</w:t>
      </w:r>
    </w:p>
    <w:p w14:paraId="0AD3E585" w14:textId="6A0F0C82" w:rsidR="00470F2B" w:rsidRPr="007D6154" w:rsidRDefault="00470F2B" w:rsidP="0025259D">
      <w:pPr>
        <w:pStyle w:val="a3"/>
        <w:shd w:val="clear" w:color="auto" w:fill="FFFFFF"/>
        <w:spacing w:before="0" w:beforeAutospacing="0" w:after="0" w:afterAutospacing="0"/>
        <w:jc w:val="both"/>
        <w:rPr>
          <w:rFonts w:ascii="微软雅黑" w:eastAsia="微软雅黑" w:hAnsi="微软雅黑"/>
          <w:b/>
          <w:bCs/>
          <w:color w:val="3E3E3E"/>
          <w:spacing w:val="8"/>
          <w:sz w:val="18"/>
          <w:szCs w:val="18"/>
        </w:rPr>
      </w:pPr>
      <w:r w:rsidRPr="007D6154">
        <w:rPr>
          <w:rFonts w:ascii="微软雅黑" w:eastAsia="微软雅黑" w:hAnsi="微软雅黑" w:hint="eastAsia"/>
          <w:b/>
          <w:bCs/>
          <w:color w:val="3E3E3E"/>
          <w:spacing w:val="8"/>
          <w:sz w:val="18"/>
          <w:szCs w:val="18"/>
        </w:rPr>
        <w:t>研究</w:t>
      </w:r>
    </w:p>
    <w:p w14:paraId="44AF3353" w14:textId="22D61AEE"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[11] 苏畅，章俊华.基于国土空间规划调整的日本绿地系统规划演进特征分析[J].风景园林，2020，27（2）：61-65.</w:t>
      </w:r>
    </w:p>
    <w:p w14:paraId="1050C827"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[12] 范思敏，刘志成，许晓明.芝加哥湖滨公园系统发展演变历程[J].风景园林，2020，27（2）：66-71.</w:t>
      </w:r>
    </w:p>
    <w:p w14:paraId="061B4136"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[13] 朱玲，刘一达，王睿，</w:t>
      </w:r>
      <w:proofErr w:type="gramStart"/>
      <w:r w:rsidRPr="007D6154">
        <w:rPr>
          <w:rFonts w:ascii="微软雅黑" w:eastAsia="微软雅黑" w:hAnsi="微软雅黑" w:hint="eastAsia"/>
          <w:color w:val="3E3E3E"/>
          <w:spacing w:val="8"/>
          <w:sz w:val="18"/>
          <w:szCs w:val="18"/>
        </w:rPr>
        <w:t>叶峰辛</w:t>
      </w:r>
      <w:proofErr w:type="gramEnd"/>
      <w:r w:rsidRPr="007D6154">
        <w:rPr>
          <w:rFonts w:ascii="微软雅黑" w:eastAsia="微软雅黑" w:hAnsi="微软雅黑" w:hint="eastAsia"/>
          <w:color w:val="3E3E3E"/>
          <w:spacing w:val="8"/>
          <w:sz w:val="18"/>
          <w:szCs w:val="18"/>
        </w:rPr>
        <w:t>.新自然主义种植理念下的草本植物群落空间研究[J].风景园林，2020，27（2）：72-76.</w:t>
      </w:r>
    </w:p>
    <w:p w14:paraId="5EA15B34"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[14] 金雅萍，戴开宇，</w:t>
      </w:r>
      <w:proofErr w:type="gramStart"/>
      <w:r w:rsidRPr="007D6154">
        <w:rPr>
          <w:rFonts w:ascii="微软雅黑" w:eastAsia="微软雅黑" w:hAnsi="微软雅黑" w:hint="eastAsia"/>
          <w:color w:val="3E3E3E"/>
          <w:spacing w:val="8"/>
          <w:sz w:val="18"/>
          <w:szCs w:val="18"/>
        </w:rPr>
        <w:t>戴代新</w:t>
      </w:r>
      <w:proofErr w:type="gramEnd"/>
      <w:r w:rsidRPr="007D6154">
        <w:rPr>
          <w:rFonts w:ascii="微软雅黑" w:eastAsia="微软雅黑" w:hAnsi="微软雅黑" w:hint="eastAsia"/>
          <w:color w:val="3E3E3E"/>
          <w:spacing w:val="8"/>
          <w:sz w:val="18"/>
          <w:szCs w:val="18"/>
        </w:rPr>
        <w:t>.城市历史公园三维可视化评价体系构建与应用[J].风景园林，2020，27（2）：77-82.</w:t>
      </w:r>
    </w:p>
    <w:p w14:paraId="6F34C8A2"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 xml:space="preserve">[15] </w:t>
      </w:r>
      <w:proofErr w:type="gramStart"/>
      <w:r w:rsidRPr="007D6154">
        <w:rPr>
          <w:rFonts w:ascii="微软雅黑" w:eastAsia="微软雅黑" w:hAnsi="微软雅黑" w:hint="eastAsia"/>
          <w:color w:val="3E3E3E"/>
          <w:spacing w:val="8"/>
          <w:sz w:val="18"/>
          <w:szCs w:val="18"/>
        </w:rPr>
        <w:t>韩依纹</w:t>
      </w:r>
      <w:proofErr w:type="gramEnd"/>
      <w:r w:rsidRPr="007D6154">
        <w:rPr>
          <w:rFonts w:ascii="微软雅黑" w:eastAsia="微软雅黑" w:hAnsi="微软雅黑" w:hint="eastAsia"/>
          <w:color w:val="3E3E3E"/>
          <w:spacing w:val="8"/>
          <w:sz w:val="18"/>
          <w:szCs w:val="18"/>
        </w:rPr>
        <w:t>，李英男，李方正.城市绿地景观格局对“核心生境”质量的影响探究[J].风景园林，2020，27（2）：83-87.</w:t>
      </w:r>
    </w:p>
    <w:p w14:paraId="5701DA86"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[16] 董禹，李珍，董</w:t>
      </w:r>
      <w:proofErr w:type="gramStart"/>
      <w:r w:rsidRPr="007D6154">
        <w:rPr>
          <w:rFonts w:ascii="微软雅黑" w:eastAsia="微软雅黑" w:hAnsi="微软雅黑" w:hint="eastAsia"/>
          <w:color w:val="3E3E3E"/>
          <w:spacing w:val="8"/>
          <w:sz w:val="18"/>
          <w:szCs w:val="18"/>
        </w:rPr>
        <w:t>慰</w:t>
      </w:r>
      <w:proofErr w:type="gramEnd"/>
      <w:r w:rsidRPr="007D6154">
        <w:rPr>
          <w:rFonts w:ascii="微软雅黑" w:eastAsia="微软雅黑" w:hAnsi="微软雅黑" w:hint="eastAsia"/>
          <w:color w:val="3E3E3E"/>
          <w:spacing w:val="8"/>
          <w:sz w:val="18"/>
          <w:szCs w:val="18"/>
        </w:rPr>
        <w:t>.城市住区绿地感知与居民压力水平的关系研究：以哈尔滨市12个住区为例[J].风景园林，2020，27（2）：88-93.</w:t>
      </w:r>
    </w:p>
    <w:p w14:paraId="7D292144"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[17] 徐全胜，朱颖.生态导向的城市设计：以云居寺文化景区为例[J].风景园林，2020，27（2）：94-99.</w:t>
      </w:r>
    </w:p>
    <w:p w14:paraId="2DEE1EB2"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[18] 沈姗姗，黄胜孟，史琰，</w:t>
      </w:r>
      <w:proofErr w:type="gramStart"/>
      <w:r w:rsidRPr="007D6154">
        <w:rPr>
          <w:rFonts w:ascii="微软雅黑" w:eastAsia="微软雅黑" w:hAnsi="微软雅黑" w:hint="eastAsia"/>
          <w:color w:val="3E3E3E"/>
          <w:spacing w:val="8"/>
          <w:sz w:val="18"/>
          <w:szCs w:val="18"/>
        </w:rPr>
        <w:t>包志毅</w:t>
      </w:r>
      <w:proofErr w:type="gramEnd"/>
      <w:r w:rsidRPr="007D6154">
        <w:rPr>
          <w:rFonts w:ascii="微软雅黑" w:eastAsia="微软雅黑" w:hAnsi="微软雅黑" w:hint="eastAsia"/>
          <w:color w:val="3E3E3E"/>
          <w:spacing w:val="8"/>
          <w:sz w:val="18"/>
          <w:szCs w:val="18"/>
        </w:rPr>
        <w:t>.基于景观偏好理论的城市垂直绿化设计方法研究[J].风景园林，2020，27（2）：100-105.</w:t>
      </w:r>
    </w:p>
    <w:p w14:paraId="231C6935"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[19] 樊榕，魏双雨，吉文丽.基于景观偏好的落叶景观营造[J].风景园林，2020，27（2）：106-109.</w:t>
      </w:r>
    </w:p>
    <w:p w14:paraId="13FCE83A"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[20] 尹航，张超，</w:t>
      </w:r>
      <w:proofErr w:type="gramStart"/>
      <w:r w:rsidRPr="007D6154">
        <w:rPr>
          <w:rFonts w:ascii="微软雅黑" w:eastAsia="微软雅黑" w:hAnsi="微软雅黑" w:hint="eastAsia"/>
          <w:color w:val="3E3E3E"/>
          <w:spacing w:val="8"/>
          <w:sz w:val="18"/>
          <w:szCs w:val="18"/>
        </w:rPr>
        <w:t>赵鸣</w:t>
      </w:r>
      <w:proofErr w:type="gramEnd"/>
      <w:r w:rsidRPr="007D6154">
        <w:rPr>
          <w:rFonts w:ascii="微软雅黑" w:eastAsia="微软雅黑" w:hAnsi="微软雅黑" w:hint="eastAsia"/>
          <w:color w:val="3E3E3E"/>
          <w:spacing w:val="8"/>
          <w:sz w:val="18"/>
          <w:szCs w:val="18"/>
        </w:rPr>
        <w:t>.胶东半岛山岳道家文化景观的序列性“风景道”研究[J].风景园林，2020，27（2）：110-115.</w:t>
      </w:r>
    </w:p>
    <w:p w14:paraId="6865C7F8" w14:textId="77777777" w:rsidR="0025259D" w:rsidRPr="007D6154" w:rsidRDefault="0025259D" w:rsidP="0025259D">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[21] 王睿隆.春秋至两宋时期</w:t>
      </w:r>
      <w:proofErr w:type="gramStart"/>
      <w:r w:rsidRPr="007D6154">
        <w:rPr>
          <w:rFonts w:ascii="微软雅黑" w:eastAsia="微软雅黑" w:hAnsi="微软雅黑" w:hint="eastAsia"/>
          <w:color w:val="3E3E3E"/>
          <w:spacing w:val="8"/>
          <w:sz w:val="18"/>
          <w:szCs w:val="18"/>
        </w:rPr>
        <w:t>虎丘理景演变</w:t>
      </w:r>
      <w:proofErr w:type="gramEnd"/>
      <w:r w:rsidRPr="007D6154">
        <w:rPr>
          <w:rFonts w:ascii="微软雅黑" w:eastAsia="微软雅黑" w:hAnsi="微软雅黑" w:hint="eastAsia"/>
          <w:color w:val="3E3E3E"/>
          <w:spacing w:val="8"/>
          <w:sz w:val="18"/>
          <w:szCs w:val="18"/>
        </w:rPr>
        <w:t>分析[J].风景园林，2020，27（2）：116-121.</w:t>
      </w:r>
    </w:p>
    <w:p w14:paraId="0CA046B1" w14:textId="7897505A" w:rsidR="005C2C6C" w:rsidRPr="007D6154" w:rsidRDefault="005C2C6C">
      <w:pPr>
        <w:widowControl/>
        <w:jc w:val="left"/>
        <w:rPr>
          <w:rFonts w:ascii="微软雅黑" w:eastAsia="微软雅黑" w:hAnsi="微软雅黑"/>
        </w:rPr>
      </w:pPr>
      <w:r w:rsidRPr="007D6154">
        <w:rPr>
          <w:rFonts w:ascii="微软雅黑" w:eastAsia="微软雅黑" w:hAnsi="微软雅黑"/>
        </w:rPr>
        <w:br w:type="page"/>
      </w:r>
    </w:p>
    <w:p w14:paraId="043C101B" w14:textId="7C8AC4B9" w:rsidR="005C2C6C" w:rsidRPr="007D6154" w:rsidRDefault="005C2C6C" w:rsidP="005C2C6C">
      <w:pPr>
        <w:jc w:val="center"/>
        <w:rPr>
          <w:rFonts w:ascii="微软雅黑" w:eastAsia="微软雅黑" w:hAnsi="微软雅黑"/>
          <w:b/>
          <w:bCs/>
        </w:rPr>
      </w:pPr>
      <w:r w:rsidRPr="007D6154">
        <w:rPr>
          <w:rFonts w:ascii="微软雅黑" w:eastAsia="微软雅黑" w:hAnsi="微软雅黑" w:hint="eastAsia"/>
          <w:b/>
          <w:bCs/>
        </w:rPr>
        <w:lastRenderedPageBreak/>
        <w:t>2020-03</w:t>
      </w:r>
    </w:p>
    <w:p w14:paraId="0F429CDA" w14:textId="1DCC75CC" w:rsidR="005C2C6C" w:rsidRPr="007D6154" w:rsidRDefault="005C2C6C" w:rsidP="005C2C6C">
      <w:pPr>
        <w:jc w:val="center"/>
        <w:rPr>
          <w:rFonts w:ascii="微软雅黑" w:eastAsia="微软雅黑" w:hAnsi="微软雅黑"/>
          <w:b/>
          <w:bCs/>
        </w:rPr>
      </w:pPr>
      <w:r w:rsidRPr="007D6154">
        <w:rPr>
          <w:rFonts w:ascii="微软雅黑" w:eastAsia="微软雅黑" w:hAnsi="微软雅黑" w:hint="eastAsia"/>
          <w:b/>
          <w:bCs/>
        </w:rPr>
        <w:t>自然保护地</w:t>
      </w:r>
    </w:p>
    <w:p w14:paraId="0987FDC9" w14:textId="77777777" w:rsidR="005C2C6C" w:rsidRPr="007D6154" w:rsidRDefault="005C2C6C" w:rsidP="005C2C6C">
      <w:pPr>
        <w:rPr>
          <w:rFonts w:ascii="微软雅黑" w:eastAsia="微软雅黑" w:hAnsi="微软雅黑" w:cs="宋体"/>
          <w:b/>
          <w:bCs/>
          <w:color w:val="3E3E3E"/>
          <w:spacing w:val="8"/>
          <w:kern w:val="0"/>
          <w:sz w:val="18"/>
          <w:szCs w:val="18"/>
        </w:rPr>
      </w:pPr>
      <w:r w:rsidRPr="007D6154">
        <w:rPr>
          <w:rFonts w:ascii="微软雅黑" w:eastAsia="微软雅黑" w:hAnsi="微软雅黑" w:cs="宋体" w:hint="eastAsia"/>
          <w:b/>
          <w:bCs/>
          <w:color w:val="3E3E3E"/>
          <w:spacing w:val="8"/>
          <w:kern w:val="0"/>
          <w:sz w:val="18"/>
          <w:szCs w:val="18"/>
        </w:rPr>
        <w:t>刊首语</w:t>
      </w:r>
    </w:p>
    <w:p w14:paraId="47152881"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 xml:space="preserve">[1] </w:t>
      </w:r>
      <w:proofErr w:type="gramStart"/>
      <w:r w:rsidRPr="007D6154">
        <w:rPr>
          <w:rFonts w:ascii="微软雅黑" w:eastAsia="微软雅黑" w:hAnsi="微软雅黑" w:hint="eastAsia"/>
          <w:color w:val="3E3E3E"/>
          <w:spacing w:val="8"/>
          <w:sz w:val="18"/>
          <w:szCs w:val="18"/>
        </w:rPr>
        <w:t>郑曦</w:t>
      </w:r>
      <w:proofErr w:type="gramEnd"/>
      <w:r w:rsidRPr="007D6154">
        <w:rPr>
          <w:rFonts w:ascii="微软雅黑" w:eastAsia="微软雅黑" w:hAnsi="微软雅黑" w:hint="eastAsia"/>
          <w:color w:val="3E3E3E"/>
          <w:spacing w:val="8"/>
          <w:sz w:val="18"/>
          <w:szCs w:val="18"/>
        </w:rPr>
        <w:t>.自然、保护与土地[J].风景园林，2020，27（3）：4-5.</w:t>
      </w:r>
    </w:p>
    <w:p w14:paraId="7181C648" w14:textId="65AC94E4" w:rsidR="00832E59" w:rsidRPr="007D6154" w:rsidRDefault="00832E59" w:rsidP="005C2C6C">
      <w:pPr>
        <w:pStyle w:val="a3"/>
        <w:shd w:val="clear" w:color="auto" w:fill="FFFFFF"/>
        <w:spacing w:before="0" w:beforeAutospacing="0" w:after="0" w:afterAutospacing="0"/>
        <w:jc w:val="both"/>
        <w:rPr>
          <w:rFonts w:ascii="微软雅黑" w:eastAsia="微软雅黑" w:hAnsi="微软雅黑"/>
          <w:b/>
          <w:bCs/>
          <w:color w:val="3E3E3E"/>
          <w:spacing w:val="8"/>
          <w:sz w:val="18"/>
          <w:szCs w:val="18"/>
        </w:rPr>
      </w:pPr>
      <w:r w:rsidRPr="007D6154">
        <w:rPr>
          <w:rFonts w:ascii="微软雅黑" w:eastAsia="微软雅黑" w:hAnsi="微软雅黑" w:hint="eastAsia"/>
          <w:b/>
          <w:bCs/>
          <w:color w:val="3E3E3E"/>
          <w:spacing w:val="8"/>
          <w:sz w:val="18"/>
          <w:szCs w:val="18"/>
        </w:rPr>
        <w:t>专题：自然保护地</w:t>
      </w:r>
    </w:p>
    <w:p w14:paraId="11BFC59E" w14:textId="50F5671E"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[2] 吕雪蕾等.自然保护地整合优化方案思考[J].风景园林，2020，27（3）：8-13.</w:t>
      </w:r>
    </w:p>
    <w:p w14:paraId="050CEF55"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[3] 王应临，</w:t>
      </w:r>
      <w:proofErr w:type="gramStart"/>
      <w:r w:rsidRPr="007D6154">
        <w:rPr>
          <w:rFonts w:ascii="微软雅黑" w:eastAsia="微软雅黑" w:hAnsi="微软雅黑" w:hint="eastAsia"/>
          <w:color w:val="3E3E3E"/>
          <w:spacing w:val="8"/>
          <w:sz w:val="18"/>
          <w:szCs w:val="18"/>
        </w:rPr>
        <w:t>张玉钧</w:t>
      </w:r>
      <w:proofErr w:type="gramEnd"/>
      <w:r w:rsidRPr="007D6154">
        <w:rPr>
          <w:rFonts w:ascii="微软雅黑" w:eastAsia="微软雅黑" w:hAnsi="微软雅黑" w:hint="eastAsia"/>
          <w:color w:val="3E3E3E"/>
          <w:spacing w:val="8"/>
          <w:sz w:val="18"/>
          <w:szCs w:val="18"/>
        </w:rPr>
        <w:t>.中国自然保护地体系下风景遗产保护路径探讨[J].风景园林，2020，27（3）：14-17.</w:t>
      </w:r>
    </w:p>
    <w:p w14:paraId="5C463471"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[4] 张引，庄优波，杨锐.世界自然保护地社区共管典型模式研究[J].风景园林，2020，27（3）：18-23.</w:t>
      </w:r>
    </w:p>
    <w:p w14:paraId="0C56C578"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 xml:space="preserve">[5] </w:t>
      </w:r>
      <w:proofErr w:type="gramStart"/>
      <w:r w:rsidRPr="007D6154">
        <w:rPr>
          <w:rFonts w:ascii="微软雅黑" w:eastAsia="微软雅黑" w:hAnsi="微软雅黑" w:hint="eastAsia"/>
          <w:color w:val="3E3E3E"/>
          <w:spacing w:val="8"/>
          <w:sz w:val="18"/>
          <w:szCs w:val="18"/>
        </w:rPr>
        <w:t>谢冶凤</w:t>
      </w:r>
      <w:proofErr w:type="gramEnd"/>
      <w:r w:rsidRPr="007D6154">
        <w:rPr>
          <w:rFonts w:ascii="微软雅黑" w:eastAsia="微软雅黑" w:hAnsi="微软雅黑" w:hint="eastAsia"/>
          <w:color w:val="3E3E3E"/>
          <w:spacing w:val="8"/>
          <w:sz w:val="18"/>
          <w:szCs w:val="18"/>
        </w:rPr>
        <w:t>，吴必虎，</w:t>
      </w:r>
      <w:proofErr w:type="gramStart"/>
      <w:r w:rsidRPr="007D6154">
        <w:rPr>
          <w:rFonts w:ascii="微软雅黑" w:eastAsia="微软雅黑" w:hAnsi="微软雅黑" w:hint="eastAsia"/>
          <w:color w:val="3E3E3E"/>
          <w:spacing w:val="8"/>
          <w:sz w:val="18"/>
          <w:szCs w:val="18"/>
        </w:rPr>
        <w:t>张玉钧</w:t>
      </w:r>
      <w:proofErr w:type="gramEnd"/>
      <w:r w:rsidRPr="007D6154">
        <w:rPr>
          <w:rFonts w:ascii="微软雅黑" w:eastAsia="微软雅黑" w:hAnsi="微软雅黑" w:hint="eastAsia"/>
          <w:color w:val="3E3E3E"/>
          <w:spacing w:val="8"/>
          <w:sz w:val="18"/>
          <w:szCs w:val="18"/>
        </w:rPr>
        <w:t>.东西方自然保护地文化特征比</w:t>
      </w:r>
      <w:proofErr w:type="gramStart"/>
      <w:r w:rsidRPr="007D6154">
        <w:rPr>
          <w:rFonts w:ascii="微软雅黑" w:eastAsia="微软雅黑" w:hAnsi="微软雅黑" w:hint="eastAsia"/>
          <w:color w:val="3E3E3E"/>
          <w:spacing w:val="8"/>
          <w:sz w:val="18"/>
          <w:szCs w:val="18"/>
        </w:rPr>
        <w:t>较研究</w:t>
      </w:r>
      <w:proofErr w:type="gramEnd"/>
      <w:r w:rsidRPr="007D6154">
        <w:rPr>
          <w:rFonts w:ascii="微软雅黑" w:eastAsia="微软雅黑" w:hAnsi="微软雅黑" w:hint="eastAsia"/>
          <w:color w:val="3E3E3E"/>
          <w:spacing w:val="8"/>
          <w:sz w:val="18"/>
          <w:szCs w:val="18"/>
        </w:rPr>
        <w:t>[J].风景园林，2020，27（3）：24-28.</w:t>
      </w:r>
    </w:p>
    <w:p w14:paraId="77E24E14" w14:textId="009DEC61"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[6] 刘增力，孙乔昀，曹赫，</w:t>
      </w:r>
      <w:proofErr w:type="gramStart"/>
      <w:r w:rsidRPr="007D6154">
        <w:rPr>
          <w:rFonts w:ascii="微软雅黑" w:eastAsia="微软雅黑" w:hAnsi="微软雅黑" w:hint="eastAsia"/>
          <w:color w:val="3E3E3E"/>
          <w:spacing w:val="8"/>
          <w:sz w:val="18"/>
          <w:szCs w:val="18"/>
        </w:rPr>
        <w:t>涂翔宇</w:t>
      </w:r>
      <w:proofErr w:type="gramEnd"/>
      <w:r w:rsidRPr="007D6154">
        <w:rPr>
          <w:rFonts w:ascii="微软雅黑" w:eastAsia="微软雅黑" w:hAnsi="微软雅黑" w:hint="eastAsia"/>
          <w:color w:val="3E3E3E"/>
          <w:spacing w:val="8"/>
          <w:sz w:val="18"/>
          <w:szCs w:val="18"/>
        </w:rPr>
        <w:t>.基于自然保护地整合优化的国家公园边界探讨：以拟建青海湖国家公园为例[J].风景园林，2020，2</w:t>
      </w:r>
      <w:r w:rsidR="00765E64">
        <w:rPr>
          <w:rFonts w:ascii="微软雅黑" w:eastAsia="微软雅黑" w:hAnsi="微软雅黑" w:hint="eastAsia"/>
          <w:color w:val="3E3E3E"/>
          <w:spacing w:val="8"/>
          <w:sz w:val="18"/>
          <w:szCs w:val="18"/>
        </w:rPr>
        <w:t>7</w:t>
      </w:r>
      <w:r w:rsidRPr="007D6154">
        <w:rPr>
          <w:rFonts w:ascii="微软雅黑" w:eastAsia="微软雅黑" w:hAnsi="微软雅黑" w:hint="eastAsia"/>
          <w:color w:val="3E3E3E"/>
          <w:spacing w:val="8"/>
          <w:sz w:val="18"/>
          <w:szCs w:val="18"/>
        </w:rPr>
        <w:t>（3）：29-34.</w:t>
      </w:r>
    </w:p>
    <w:p w14:paraId="3FDA4C07"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[7] 彭婉婷，王鑫，</w:t>
      </w:r>
      <w:proofErr w:type="gramStart"/>
      <w:r w:rsidRPr="007D6154">
        <w:rPr>
          <w:rFonts w:ascii="微软雅黑" w:eastAsia="微软雅黑" w:hAnsi="微软雅黑" w:hint="eastAsia"/>
          <w:color w:val="3E3E3E"/>
          <w:spacing w:val="8"/>
          <w:sz w:val="18"/>
          <w:szCs w:val="18"/>
        </w:rPr>
        <w:t>吴承照</w:t>
      </w:r>
      <w:proofErr w:type="gramEnd"/>
      <w:r w:rsidRPr="007D6154">
        <w:rPr>
          <w:rFonts w:ascii="微软雅黑" w:eastAsia="微软雅黑" w:hAnsi="微软雅黑" w:hint="eastAsia"/>
          <w:color w:val="3E3E3E"/>
          <w:spacing w:val="8"/>
          <w:sz w:val="18"/>
          <w:szCs w:val="18"/>
        </w:rPr>
        <w:t>.基于文献计量方法分析保护地生态系统管理研究进展[J].风景园林，2020，27（3）：35-39.</w:t>
      </w:r>
    </w:p>
    <w:p w14:paraId="1FA29947" w14:textId="2EB7B10F" w:rsidR="00832E59" w:rsidRPr="007D6154" w:rsidRDefault="00832E59" w:rsidP="005C2C6C">
      <w:pPr>
        <w:pStyle w:val="a3"/>
        <w:shd w:val="clear" w:color="auto" w:fill="FFFFFF"/>
        <w:spacing w:before="0" w:beforeAutospacing="0" w:after="0" w:afterAutospacing="0"/>
        <w:jc w:val="both"/>
        <w:rPr>
          <w:rFonts w:ascii="微软雅黑" w:eastAsia="微软雅黑" w:hAnsi="微软雅黑"/>
          <w:b/>
          <w:bCs/>
          <w:color w:val="3E3E3E"/>
          <w:spacing w:val="8"/>
          <w:sz w:val="18"/>
          <w:szCs w:val="18"/>
        </w:rPr>
      </w:pPr>
      <w:r w:rsidRPr="007D6154">
        <w:rPr>
          <w:rFonts w:ascii="微软雅黑" w:eastAsia="微软雅黑" w:hAnsi="微软雅黑" w:hint="eastAsia"/>
          <w:b/>
          <w:bCs/>
          <w:color w:val="3E3E3E"/>
          <w:spacing w:val="8"/>
          <w:sz w:val="18"/>
          <w:szCs w:val="18"/>
        </w:rPr>
        <w:t>作品</w:t>
      </w:r>
    </w:p>
    <w:p w14:paraId="34A37EA3" w14:textId="28D8C8F8"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[8] 王鹏，何友均，高楠，陈亚.自然保护地景观治理的实践模式：以长沟泉水国家湿地公园为例[J].风景园林，2020，27（3）：40-46.</w:t>
      </w:r>
    </w:p>
    <w:p w14:paraId="7F3E01BC"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[9] ENOTA事务所.科佩尔中央公园[J].风景园林，2020，27（3）：47-51.</w:t>
      </w:r>
    </w:p>
    <w:p w14:paraId="08D5974A"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[10] 张赫天，王志磊.围绕着自然的编织：罗浮山谷林攀爬乐园[J].风景园林，2020，27（3）：52-55.</w:t>
      </w:r>
    </w:p>
    <w:p w14:paraId="6FFA8B41" w14:textId="05E43911" w:rsidR="006E217A" w:rsidRPr="007D6154" w:rsidRDefault="006E217A" w:rsidP="005C2C6C">
      <w:pPr>
        <w:pStyle w:val="a3"/>
        <w:shd w:val="clear" w:color="auto" w:fill="FFFFFF"/>
        <w:spacing w:before="0" w:beforeAutospacing="0" w:after="0" w:afterAutospacing="0"/>
        <w:jc w:val="both"/>
        <w:rPr>
          <w:rFonts w:ascii="微软雅黑" w:eastAsia="微软雅黑" w:hAnsi="微软雅黑"/>
          <w:b/>
          <w:bCs/>
          <w:color w:val="3E3E3E"/>
          <w:spacing w:val="8"/>
          <w:sz w:val="18"/>
          <w:szCs w:val="18"/>
        </w:rPr>
      </w:pPr>
      <w:r w:rsidRPr="007D6154">
        <w:rPr>
          <w:rFonts w:ascii="微软雅黑" w:eastAsia="微软雅黑" w:hAnsi="微软雅黑" w:hint="eastAsia"/>
          <w:b/>
          <w:bCs/>
          <w:color w:val="3E3E3E"/>
          <w:spacing w:val="8"/>
          <w:sz w:val="18"/>
          <w:szCs w:val="18"/>
        </w:rPr>
        <w:t>研究</w:t>
      </w:r>
    </w:p>
    <w:p w14:paraId="0519AD74" w14:textId="73FDF059"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[11] 赵晓龙，邱璇，徐靖然，侯韫婧.绿色空间中使用行为与环境认知研究方法综述[J].风景园林，2020，27（3）：56-62.</w:t>
      </w:r>
    </w:p>
    <w:p w14:paraId="451FFE20"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[12] 岳邦瑞，康世磊.景观规划理论的类型与范式研究综述[J].风景园林，2020，27（3）：63-68.</w:t>
      </w:r>
    </w:p>
    <w:p w14:paraId="7764FA4C"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[13] 李方</w:t>
      </w:r>
      <w:proofErr w:type="gramStart"/>
      <w:r w:rsidRPr="007D6154">
        <w:rPr>
          <w:rFonts w:ascii="微软雅黑" w:eastAsia="微软雅黑" w:hAnsi="微软雅黑" w:hint="eastAsia"/>
          <w:color w:val="3E3E3E"/>
          <w:spacing w:val="8"/>
          <w:sz w:val="18"/>
          <w:szCs w:val="18"/>
        </w:rPr>
        <w:t>坷</w:t>
      </w:r>
      <w:proofErr w:type="gramEnd"/>
      <w:r w:rsidRPr="007D6154">
        <w:rPr>
          <w:rFonts w:ascii="微软雅黑" w:eastAsia="微软雅黑" w:hAnsi="微软雅黑" w:hint="eastAsia"/>
          <w:color w:val="3E3E3E"/>
          <w:spacing w:val="8"/>
          <w:sz w:val="18"/>
          <w:szCs w:val="18"/>
        </w:rPr>
        <w:t>，何疏悦，王祝根，熊星.美国国家</w:t>
      </w:r>
      <w:proofErr w:type="gramStart"/>
      <w:r w:rsidRPr="007D6154">
        <w:rPr>
          <w:rFonts w:ascii="微软雅黑" w:eastAsia="微软雅黑" w:hAnsi="微软雅黑" w:hint="eastAsia"/>
          <w:color w:val="3E3E3E"/>
          <w:spacing w:val="8"/>
          <w:sz w:val="18"/>
          <w:szCs w:val="18"/>
        </w:rPr>
        <w:t>野外游径的</w:t>
      </w:r>
      <w:proofErr w:type="gramEnd"/>
      <w:r w:rsidRPr="007D6154">
        <w:rPr>
          <w:rFonts w:ascii="微软雅黑" w:eastAsia="微软雅黑" w:hAnsi="微软雅黑" w:hint="eastAsia"/>
          <w:color w:val="3E3E3E"/>
          <w:spacing w:val="8"/>
          <w:sz w:val="18"/>
          <w:szCs w:val="18"/>
        </w:rPr>
        <w:t>可持续性规划及管理评述[J].风景园林，2020，27（3）：69-74.</w:t>
      </w:r>
    </w:p>
    <w:p w14:paraId="77E32C4B"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[14] 谭立，黄楚梨，李慧，林</w:t>
      </w:r>
      <w:proofErr w:type="gramStart"/>
      <w:r w:rsidRPr="007D6154">
        <w:rPr>
          <w:rFonts w:ascii="微软雅黑" w:eastAsia="微软雅黑" w:hAnsi="微软雅黑" w:hint="eastAsia"/>
          <w:color w:val="3E3E3E"/>
          <w:spacing w:val="8"/>
          <w:sz w:val="18"/>
          <w:szCs w:val="18"/>
        </w:rPr>
        <w:t>箐</w:t>
      </w:r>
      <w:proofErr w:type="gramEnd"/>
      <w:r w:rsidRPr="007D6154">
        <w:rPr>
          <w:rFonts w:ascii="微软雅黑" w:eastAsia="微软雅黑" w:hAnsi="微软雅黑" w:hint="eastAsia"/>
          <w:color w:val="3E3E3E"/>
          <w:spacing w:val="8"/>
          <w:sz w:val="18"/>
          <w:szCs w:val="18"/>
        </w:rPr>
        <w:t>.复杂地形环境下路径视觉关系评价研究[J].风景园林，2020，27（3）：75-79.</w:t>
      </w:r>
    </w:p>
    <w:p w14:paraId="61272EA8"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[15] 曹磊，朱丽衡，</w:t>
      </w:r>
      <w:proofErr w:type="gramStart"/>
      <w:r w:rsidRPr="007D6154">
        <w:rPr>
          <w:rFonts w:ascii="微软雅黑" w:eastAsia="微软雅黑" w:hAnsi="微软雅黑" w:hint="eastAsia"/>
          <w:color w:val="3E3E3E"/>
          <w:spacing w:val="8"/>
          <w:sz w:val="18"/>
          <w:szCs w:val="18"/>
        </w:rPr>
        <w:t>霍艳虹</w:t>
      </w:r>
      <w:proofErr w:type="gramEnd"/>
      <w:r w:rsidRPr="007D6154">
        <w:rPr>
          <w:rFonts w:ascii="微软雅黑" w:eastAsia="微软雅黑" w:hAnsi="微软雅黑" w:hint="eastAsia"/>
          <w:color w:val="3E3E3E"/>
          <w:spacing w:val="8"/>
          <w:sz w:val="18"/>
          <w:szCs w:val="18"/>
        </w:rPr>
        <w:t>.基于模糊综合评价法的城市公园环境安全评价研究：以唐山市南湖公园为例[J].风景园林，2020，27（3）：80-85.</w:t>
      </w:r>
    </w:p>
    <w:p w14:paraId="3735D526"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[16] 邓位.英格兰乡村规划与保护[J].风景园林，2020，27（3）：86-90.</w:t>
      </w:r>
    </w:p>
    <w:p w14:paraId="273EDEC9"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[17] 段威，梁彤.从海涂到新城：浙江萧山南沙地区圩田景观和聚落形态的历史演变[J].风景园林，2020，27（3）：91-96.</w:t>
      </w:r>
    </w:p>
    <w:p w14:paraId="31F57F8A"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[18] 刘淑虎，张兵华，冯曼玲，樊海强.乡村风景营建的人文传统及空间特征解析：以福建永泰县月洲村为例[J].风景园林，2020，27（3）：97-102.</w:t>
      </w:r>
    </w:p>
    <w:p w14:paraId="322AA5A7"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[20] 高凯，何沁遥，张宝文.文化景观视角下的乡土聚落研究：以云南垭口村为例[J].风景园林，2020，27（3）：103-106.</w:t>
      </w:r>
    </w:p>
    <w:p w14:paraId="2921CD50"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[21] 卢素英，袁晓梅.明清肇庆士族村落人居环境地域养生特征解析[J].风景园林，2020，27（3）：107-112.</w:t>
      </w:r>
    </w:p>
    <w:p w14:paraId="10CE4125" w14:textId="77777777"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lastRenderedPageBreak/>
        <w:t>[22] 熊国平，郑璐琳.民族文化生态保护区保护格局划定研究：以黔东南为例[J].风景园林，2020，27（3）：113-117.</w:t>
      </w:r>
    </w:p>
    <w:p w14:paraId="53A5DC11" w14:textId="2C82281C" w:rsidR="005C2C6C" w:rsidRPr="007D6154" w:rsidRDefault="005C2C6C" w:rsidP="005C2C6C">
      <w:pPr>
        <w:pStyle w:val="a3"/>
        <w:shd w:val="clear" w:color="auto" w:fill="FFFFFF"/>
        <w:spacing w:before="0" w:beforeAutospacing="0" w:after="0" w:afterAutospacing="0"/>
        <w:jc w:val="both"/>
        <w:rPr>
          <w:rFonts w:ascii="微软雅黑" w:eastAsia="微软雅黑" w:hAnsi="微软雅黑"/>
          <w:color w:val="3E3E3E"/>
          <w:spacing w:val="8"/>
          <w:sz w:val="18"/>
          <w:szCs w:val="18"/>
        </w:rPr>
      </w:pPr>
      <w:r w:rsidRPr="007D6154">
        <w:rPr>
          <w:rFonts w:ascii="微软雅黑" w:eastAsia="微软雅黑" w:hAnsi="微软雅黑" w:hint="eastAsia"/>
          <w:color w:val="3E3E3E"/>
          <w:spacing w:val="8"/>
          <w:sz w:val="18"/>
          <w:szCs w:val="18"/>
        </w:rPr>
        <w:t>[23] 郭卫宏，李宾，张雨晴</w:t>
      </w:r>
      <w:r w:rsidR="004A569A" w:rsidRPr="007D6154">
        <w:rPr>
          <w:rFonts w:ascii="微软雅黑" w:eastAsia="微软雅黑" w:hAnsi="微软雅黑" w:hint="eastAsia"/>
          <w:color w:val="3E3E3E"/>
          <w:spacing w:val="8"/>
          <w:sz w:val="18"/>
          <w:szCs w:val="18"/>
        </w:rPr>
        <w:t>，</w:t>
      </w:r>
      <w:r w:rsidRPr="007D6154">
        <w:rPr>
          <w:rFonts w:ascii="微软雅黑" w:eastAsia="微软雅黑" w:hAnsi="微软雅黑" w:hint="eastAsia"/>
          <w:color w:val="3E3E3E"/>
          <w:spacing w:val="8"/>
          <w:sz w:val="18"/>
          <w:szCs w:val="18"/>
        </w:rPr>
        <w:t>刘国维.</w:t>
      </w:r>
      <w:proofErr w:type="gramStart"/>
      <w:r w:rsidRPr="007D6154">
        <w:rPr>
          <w:rFonts w:ascii="微软雅黑" w:eastAsia="微软雅黑" w:hAnsi="微软雅黑" w:hint="eastAsia"/>
          <w:color w:val="3E3E3E"/>
          <w:spacing w:val="8"/>
          <w:sz w:val="18"/>
          <w:szCs w:val="18"/>
        </w:rPr>
        <w:t>溉</w:t>
      </w:r>
      <w:proofErr w:type="gramEnd"/>
      <w:r w:rsidRPr="007D6154">
        <w:rPr>
          <w:rFonts w:ascii="微软雅黑" w:eastAsia="微软雅黑" w:hAnsi="微软雅黑" w:hint="eastAsia"/>
          <w:color w:val="3E3E3E"/>
          <w:spacing w:val="8"/>
          <w:sz w:val="18"/>
          <w:szCs w:val="18"/>
        </w:rPr>
        <w:t>洞文化线路上</w:t>
      </w:r>
      <w:proofErr w:type="gramStart"/>
      <w:r w:rsidRPr="007D6154">
        <w:rPr>
          <w:rFonts w:ascii="微软雅黑" w:eastAsia="微软雅黑" w:hAnsi="微软雅黑" w:hint="eastAsia"/>
          <w:color w:val="3E3E3E"/>
          <w:spacing w:val="8"/>
          <w:sz w:val="18"/>
          <w:szCs w:val="18"/>
        </w:rPr>
        <w:t>南平村</w:t>
      </w:r>
      <w:proofErr w:type="gramEnd"/>
      <w:r w:rsidRPr="007D6154">
        <w:rPr>
          <w:rFonts w:ascii="微软雅黑" w:eastAsia="微软雅黑" w:hAnsi="微软雅黑" w:hint="eastAsia"/>
          <w:color w:val="3E3E3E"/>
          <w:spacing w:val="8"/>
          <w:sz w:val="18"/>
          <w:szCs w:val="18"/>
        </w:rPr>
        <w:t>振兴研究[J].风景园林，2020，27（3）：118-122.</w:t>
      </w:r>
    </w:p>
    <w:p w14:paraId="5FF29417" w14:textId="184991EA" w:rsidR="004A569A" w:rsidRPr="007D6154" w:rsidRDefault="004A569A">
      <w:pPr>
        <w:widowControl/>
        <w:jc w:val="left"/>
        <w:rPr>
          <w:rFonts w:ascii="微软雅黑" w:eastAsia="微软雅黑" w:hAnsi="微软雅黑"/>
        </w:rPr>
      </w:pPr>
      <w:r w:rsidRPr="007D6154">
        <w:rPr>
          <w:rFonts w:ascii="微软雅黑" w:eastAsia="微软雅黑" w:hAnsi="微软雅黑"/>
        </w:rPr>
        <w:br w:type="page"/>
      </w:r>
    </w:p>
    <w:p w14:paraId="268EE837" w14:textId="677A1D0B" w:rsidR="004A569A" w:rsidRPr="007D6154" w:rsidRDefault="004A569A" w:rsidP="004A569A">
      <w:pPr>
        <w:jc w:val="center"/>
        <w:rPr>
          <w:rFonts w:ascii="微软雅黑" w:eastAsia="微软雅黑" w:hAnsi="微软雅黑"/>
          <w:b/>
          <w:bCs/>
        </w:rPr>
      </w:pPr>
      <w:r w:rsidRPr="007D6154">
        <w:rPr>
          <w:rFonts w:ascii="微软雅黑" w:eastAsia="微软雅黑" w:hAnsi="微软雅黑" w:hint="eastAsia"/>
          <w:b/>
          <w:bCs/>
        </w:rPr>
        <w:lastRenderedPageBreak/>
        <w:t>2020-04</w:t>
      </w:r>
    </w:p>
    <w:p w14:paraId="536F54CE" w14:textId="07D6BB2C" w:rsidR="004A569A" w:rsidRPr="007D6154" w:rsidRDefault="004A569A" w:rsidP="004A569A">
      <w:pPr>
        <w:jc w:val="center"/>
        <w:rPr>
          <w:rFonts w:ascii="微软雅黑" w:eastAsia="微软雅黑" w:hAnsi="微软雅黑"/>
          <w:b/>
          <w:bCs/>
        </w:rPr>
      </w:pPr>
      <w:r w:rsidRPr="007D6154">
        <w:rPr>
          <w:rFonts w:ascii="微软雅黑" w:eastAsia="微软雅黑" w:hAnsi="微软雅黑" w:hint="eastAsia"/>
          <w:b/>
          <w:bCs/>
        </w:rPr>
        <w:t>城市生境与植物群落设计</w:t>
      </w:r>
    </w:p>
    <w:p w14:paraId="53D73D02" w14:textId="6FBC38E0" w:rsidR="00D24FFB" w:rsidRPr="007D6154" w:rsidRDefault="00D24FFB" w:rsidP="004A569A">
      <w:pPr>
        <w:jc w:val="center"/>
        <w:rPr>
          <w:rFonts w:ascii="微软雅黑" w:eastAsia="微软雅黑" w:hAnsi="微软雅黑"/>
          <w:b/>
          <w:bCs/>
        </w:rPr>
      </w:pPr>
      <w:r w:rsidRPr="007D6154">
        <w:rPr>
          <w:rFonts w:ascii="微软雅黑" w:eastAsia="微软雅黑" w:hAnsi="微软雅黑" w:hint="eastAsia"/>
          <w:b/>
          <w:bCs/>
        </w:rPr>
        <w:t>乡村景观的演变</w:t>
      </w:r>
    </w:p>
    <w:p w14:paraId="71153FF8" w14:textId="77777777" w:rsidR="004A569A" w:rsidRPr="0006302D" w:rsidRDefault="004A569A" w:rsidP="004A569A">
      <w:pPr>
        <w:rPr>
          <w:rFonts w:ascii="微软雅黑" w:eastAsia="微软雅黑" w:hAnsi="微软雅黑" w:cs="宋体"/>
          <w:b/>
          <w:bCs/>
          <w:color w:val="3E3E3E"/>
          <w:spacing w:val="8"/>
          <w:kern w:val="0"/>
          <w:sz w:val="18"/>
          <w:szCs w:val="18"/>
        </w:rPr>
      </w:pPr>
      <w:r w:rsidRPr="0006302D">
        <w:rPr>
          <w:rFonts w:ascii="微软雅黑" w:eastAsia="微软雅黑" w:hAnsi="微软雅黑" w:cs="宋体" w:hint="eastAsia"/>
          <w:b/>
          <w:bCs/>
          <w:color w:val="3E3E3E"/>
          <w:spacing w:val="8"/>
          <w:kern w:val="0"/>
          <w:sz w:val="18"/>
          <w:szCs w:val="18"/>
        </w:rPr>
        <w:t>刊首语</w:t>
      </w:r>
    </w:p>
    <w:p w14:paraId="5FEE474C" w14:textId="77777777"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 xml:space="preserve">[1] </w:t>
      </w:r>
      <w:proofErr w:type="gramStart"/>
      <w:r w:rsidRPr="0005198C">
        <w:rPr>
          <w:rFonts w:ascii="微软雅黑" w:eastAsia="微软雅黑" w:hAnsi="微软雅黑"/>
          <w:sz w:val="18"/>
          <w:szCs w:val="20"/>
        </w:rPr>
        <w:t>郑曦</w:t>
      </w:r>
      <w:proofErr w:type="gramEnd"/>
      <w:r w:rsidRPr="0005198C">
        <w:rPr>
          <w:rFonts w:ascii="微软雅黑" w:eastAsia="微软雅黑" w:hAnsi="微软雅黑"/>
          <w:sz w:val="18"/>
          <w:szCs w:val="20"/>
        </w:rPr>
        <w:t>.种植与生境[J].风景园林，2020，27（4）：4-5.</w:t>
      </w:r>
    </w:p>
    <w:p w14:paraId="533213E9" w14:textId="55295880" w:rsidR="007D6154" w:rsidRPr="0006302D" w:rsidRDefault="00D134F9" w:rsidP="007D6154">
      <w:pPr>
        <w:rPr>
          <w:rFonts w:ascii="微软雅黑" w:eastAsia="微软雅黑" w:hAnsi="微软雅黑"/>
          <w:b/>
          <w:bCs/>
          <w:sz w:val="18"/>
          <w:szCs w:val="20"/>
        </w:rPr>
      </w:pPr>
      <w:r w:rsidRPr="0006302D">
        <w:rPr>
          <w:rFonts w:ascii="微软雅黑" w:eastAsia="微软雅黑" w:hAnsi="微软雅黑" w:hint="eastAsia"/>
          <w:b/>
          <w:bCs/>
          <w:sz w:val="18"/>
          <w:szCs w:val="20"/>
        </w:rPr>
        <w:t>专题</w:t>
      </w:r>
      <w:r w:rsidRPr="0006302D">
        <w:rPr>
          <w:rFonts w:ascii="微软雅黑" w:eastAsia="微软雅黑" w:hAnsi="微软雅黑"/>
          <w:b/>
          <w:bCs/>
          <w:sz w:val="18"/>
          <w:szCs w:val="20"/>
        </w:rPr>
        <w:t>1：城市生境与植物群落设计</w:t>
      </w:r>
    </w:p>
    <w:p w14:paraId="0D3C5F71" w14:textId="262ED0B2"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[2] 克劳迪娅·韦斯特，吴竑，王鑫.下一次绿色革命：基于植物群落设计重塑城市生境丰度[J].风景园林，2020，27（4）：8-24.</w:t>
      </w:r>
    </w:p>
    <w:p w14:paraId="3394310B" w14:textId="29686D1E"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[3] 森</w:t>
      </w:r>
      <w:proofErr w:type="gramStart"/>
      <w:r w:rsidRPr="0005198C">
        <w:rPr>
          <w:rFonts w:ascii="微软雅黑" w:eastAsia="微软雅黑" w:hAnsi="微软雅黑"/>
          <w:sz w:val="18"/>
          <w:szCs w:val="20"/>
        </w:rPr>
        <w:t>本幸裕</w:t>
      </w:r>
      <w:proofErr w:type="gramEnd"/>
      <w:r w:rsidRPr="0005198C">
        <w:rPr>
          <w:rFonts w:ascii="微软雅黑" w:eastAsia="微软雅黑" w:hAnsi="微软雅黑"/>
          <w:sz w:val="18"/>
          <w:szCs w:val="20"/>
        </w:rPr>
        <w:t>，康宁.日本城市生境营造前沿性案例研究[J].风景园林，2020，27（4）：25-35.</w:t>
      </w:r>
    </w:p>
    <w:p w14:paraId="09B9231D" w14:textId="27CAC807"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[4] 刘晖，许博文，陈宇.城市生境及其植物群落设计：西北半干旱区生境营造研究[J].风景园林，2020，27（4）：36-41.</w:t>
      </w:r>
    </w:p>
    <w:p w14:paraId="642373D0" w14:textId="0CB21B37"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[5] 李晓鹏，董丽.北京不同公园自</w:t>
      </w:r>
      <w:proofErr w:type="gramStart"/>
      <w:r w:rsidRPr="0005198C">
        <w:rPr>
          <w:rFonts w:ascii="微软雅黑" w:eastAsia="微软雅黑" w:hAnsi="微软雅黑"/>
          <w:sz w:val="18"/>
          <w:szCs w:val="20"/>
        </w:rPr>
        <w:t>生植</w:t>
      </w:r>
      <w:proofErr w:type="gramEnd"/>
      <w:r w:rsidRPr="0005198C">
        <w:rPr>
          <w:rFonts w:ascii="微软雅黑" w:eastAsia="微软雅黑" w:hAnsi="微软雅黑"/>
          <w:sz w:val="18"/>
          <w:szCs w:val="20"/>
        </w:rPr>
        <w:t>物物种组成特征及群落类型[J].风景园林，2020，27（4）：42-49.</w:t>
      </w:r>
    </w:p>
    <w:p w14:paraId="21261CF2" w14:textId="067D36F5"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[6] 袁嘉，杜春兰.城市植物景观与关键种的协同共生设计框架：以野花草甸与传粉昆虫为例[J].风景园林，2020，27（4）：50-55.</w:t>
      </w:r>
    </w:p>
    <w:p w14:paraId="5238162F" w14:textId="603904E2"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[7] 汪瑞军，成玉宁.建成环境道路绿带生境特征研究[J].风景园林，2020，27（4）：56-61.</w:t>
      </w:r>
    </w:p>
    <w:p w14:paraId="4F35F5B3" w14:textId="3EB46C22" w:rsidR="0005198C" w:rsidRPr="0005198C" w:rsidRDefault="0005198C" w:rsidP="007D6154">
      <w:pPr>
        <w:rPr>
          <w:rFonts w:ascii="微软雅黑" w:eastAsia="微软雅黑" w:hAnsi="微软雅黑"/>
          <w:b/>
          <w:bCs/>
          <w:sz w:val="18"/>
          <w:szCs w:val="20"/>
        </w:rPr>
      </w:pPr>
      <w:r w:rsidRPr="0005198C">
        <w:rPr>
          <w:rFonts w:ascii="微软雅黑" w:eastAsia="微软雅黑" w:hAnsi="微软雅黑" w:hint="eastAsia"/>
          <w:b/>
          <w:bCs/>
          <w:sz w:val="18"/>
          <w:szCs w:val="20"/>
        </w:rPr>
        <w:t>专题</w:t>
      </w:r>
      <w:r w:rsidRPr="0005198C">
        <w:rPr>
          <w:rFonts w:ascii="微软雅黑" w:eastAsia="微软雅黑" w:hAnsi="微软雅黑"/>
          <w:b/>
          <w:bCs/>
          <w:sz w:val="18"/>
          <w:szCs w:val="20"/>
        </w:rPr>
        <w:t>2：乡村景观的演变</w:t>
      </w:r>
    </w:p>
    <w:p w14:paraId="461E75F4" w14:textId="45685948"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[8] 王云才，</w:t>
      </w:r>
      <w:proofErr w:type="gramStart"/>
      <w:r w:rsidRPr="0005198C">
        <w:rPr>
          <w:rFonts w:ascii="微软雅黑" w:eastAsia="微软雅黑" w:hAnsi="微软雅黑"/>
          <w:sz w:val="18"/>
          <w:szCs w:val="20"/>
        </w:rPr>
        <w:t>申佳可</w:t>
      </w:r>
      <w:proofErr w:type="gramEnd"/>
      <w:r w:rsidRPr="0005198C">
        <w:rPr>
          <w:rFonts w:ascii="微软雅黑" w:eastAsia="微软雅黑" w:hAnsi="微软雅黑"/>
          <w:sz w:val="18"/>
          <w:szCs w:val="20"/>
        </w:rPr>
        <w:t>.乡村景观格局特征及演变中的多尺度空间过程探索：以乌镇为例[J].风景园林，2020，27（4）：62-68.</w:t>
      </w:r>
    </w:p>
    <w:p w14:paraId="2969C4B7" w14:textId="0BC3726E"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[9] 王竹，王珂，陈潇玮，郑媛.乡村“人地共生”景观单元认知框架[J].风景园林，2020，27（4）：69-73.</w:t>
      </w:r>
    </w:p>
    <w:p w14:paraId="480E76C6" w14:textId="577056EC"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[10] 鲍梓婷，周剑云，周游.英国乡村区域可持续发展的景观方法与工具[J].风景园林，2020，27（4）：74-80.</w:t>
      </w:r>
    </w:p>
    <w:p w14:paraId="123B209B" w14:textId="7D76F3B5"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[11] 林琳，</w:t>
      </w:r>
      <w:proofErr w:type="gramStart"/>
      <w:r w:rsidRPr="0005198C">
        <w:rPr>
          <w:rFonts w:ascii="微软雅黑" w:eastAsia="微软雅黑" w:hAnsi="微软雅黑"/>
          <w:sz w:val="18"/>
          <w:szCs w:val="20"/>
        </w:rPr>
        <w:t>陆琦</w:t>
      </w:r>
      <w:proofErr w:type="gramEnd"/>
      <w:r w:rsidRPr="0005198C">
        <w:rPr>
          <w:rFonts w:ascii="微软雅黑" w:eastAsia="微软雅黑" w:hAnsi="微软雅黑"/>
          <w:sz w:val="18"/>
          <w:szCs w:val="20"/>
        </w:rPr>
        <w:t>.基于能耗量化模拟的乡村空间形态一体化特征[J].风景园林，2020，27（4）：81-86.</w:t>
      </w:r>
    </w:p>
    <w:p w14:paraId="5EDFF95E" w14:textId="31E75C0C" w:rsidR="0005198C" w:rsidRPr="0005198C" w:rsidRDefault="0005198C" w:rsidP="007D6154">
      <w:pPr>
        <w:rPr>
          <w:rFonts w:ascii="微软雅黑" w:eastAsia="微软雅黑" w:hAnsi="微软雅黑"/>
          <w:b/>
          <w:bCs/>
          <w:sz w:val="18"/>
          <w:szCs w:val="20"/>
        </w:rPr>
      </w:pPr>
      <w:r w:rsidRPr="0005198C">
        <w:rPr>
          <w:rFonts w:ascii="微软雅黑" w:eastAsia="微软雅黑" w:hAnsi="微软雅黑" w:hint="eastAsia"/>
          <w:b/>
          <w:bCs/>
          <w:sz w:val="18"/>
          <w:szCs w:val="20"/>
        </w:rPr>
        <w:t>作品</w:t>
      </w:r>
    </w:p>
    <w:p w14:paraId="24D699A8" w14:textId="744A3BAB"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 xml:space="preserve">[12] </w:t>
      </w:r>
      <w:proofErr w:type="spellStart"/>
      <w:r w:rsidRPr="0005198C">
        <w:rPr>
          <w:rFonts w:ascii="微软雅黑" w:eastAsia="微软雅黑" w:hAnsi="微软雅黑"/>
          <w:sz w:val="18"/>
          <w:szCs w:val="20"/>
        </w:rPr>
        <w:t>Earthscape</w:t>
      </w:r>
      <w:proofErr w:type="spellEnd"/>
      <w:r w:rsidRPr="0005198C">
        <w:rPr>
          <w:rFonts w:ascii="微软雅黑" w:eastAsia="微软雅黑" w:hAnsi="微软雅黑"/>
          <w:sz w:val="18"/>
          <w:szCs w:val="20"/>
        </w:rPr>
        <w:t>事务所.食与绿的空中庭院：</w:t>
      </w:r>
      <w:proofErr w:type="gramStart"/>
      <w:r w:rsidRPr="0005198C">
        <w:rPr>
          <w:rFonts w:ascii="微软雅黑" w:eastAsia="微软雅黑" w:hAnsi="微软雅黑"/>
          <w:sz w:val="18"/>
          <w:szCs w:val="20"/>
        </w:rPr>
        <w:t>西武池袋</w:t>
      </w:r>
      <w:proofErr w:type="gramEnd"/>
      <w:r w:rsidRPr="0005198C">
        <w:rPr>
          <w:rFonts w:ascii="微软雅黑" w:eastAsia="微软雅黑" w:hAnsi="微软雅黑"/>
          <w:sz w:val="18"/>
          <w:szCs w:val="20"/>
        </w:rPr>
        <w:t>总店屋顶[J].风景园林，2020，27（4）：87-90.</w:t>
      </w:r>
    </w:p>
    <w:p w14:paraId="49C59F8C" w14:textId="40FC9FEB" w:rsidR="00A4361F" w:rsidRPr="00A4361F" w:rsidRDefault="00A4361F" w:rsidP="007D6154">
      <w:pPr>
        <w:rPr>
          <w:rFonts w:ascii="微软雅黑" w:eastAsia="微软雅黑" w:hAnsi="微软雅黑"/>
          <w:b/>
          <w:bCs/>
          <w:sz w:val="18"/>
          <w:szCs w:val="20"/>
        </w:rPr>
      </w:pPr>
      <w:r w:rsidRPr="00A4361F">
        <w:rPr>
          <w:rFonts w:ascii="微软雅黑" w:eastAsia="微软雅黑" w:hAnsi="微软雅黑" w:hint="eastAsia"/>
          <w:b/>
          <w:bCs/>
          <w:sz w:val="18"/>
          <w:szCs w:val="20"/>
        </w:rPr>
        <w:t>研究</w:t>
      </w:r>
    </w:p>
    <w:p w14:paraId="1D6CED2C" w14:textId="107A957D"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[13] 李雄，张云路，木</w:t>
      </w:r>
      <w:proofErr w:type="gramStart"/>
      <w:r w:rsidRPr="0005198C">
        <w:rPr>
          <w:rFonts w:ascii="微软雅黑" w:eastAsia="微软雅黑" w:hAnsi="微软雅黑"/>
          <w:sz w:val="18"/>
          <w:szCs w:val="20"/>
        </w:rPr>
        <w:t>皓</w:t>
      </w:r>
      <w:proofErr w:type="gramEnd"/>
      <w:r w:rsidRPr="0005198C">
        <w:rPr>
          <w:rFonts w:ascii="微软雅黑" w:eastAsia="微软雅黑" w:hAnsi="微软雅黑"/>
          <w:sz w:val="18"/>
          <w:szCs w:val="20"/>
        </w:rPr>
        <w:t>可，章瑞.初心与使命：响应公共健康的风景园林[J].风景园林，2020，27（4）：91-94.</w:t>
      </w:r>
    </w:p>
    <w:p w14:paraId="2A624AC5" w14:textId="755DB45C"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[14] 干靓，杨伟光，王兰.不同健康影响路径下的城市绿地空间特征[J].风景园林，2020，27（4）：95-100.</w:t>
      </w:r>
    </w:p>
    <w:p w14:paraId="4D587345" w14:textId="41F52A1F"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 xml:space="preserve">[15] </w:t>
      </w:r>
      <w:proofErr w:type="gramStart"/>
      <w:r w:rsidRPr="0005198C">
        <w:rPr>
          <w:rFonts w:ascii="微软雅黑" w:eastAsia="微软雅黑" w:hAnsi="微软雅黑"/>
          <w:sz w:val="18"/>
          <w:szCs w:val="20"/>
        </w:rPr>
        <w:t>赵晶</w:t>
      </w:r>
      <w:proofErr w:type="gramEnd"/>
      <w:r w:rsidRPr="0005198C">
        <w:rPr>
          <w:rFonts w:ascii="微软雅黑" w:eastAsia="微软雅黑" w:hAnsi="微软雅黑"/>
          <w:sz w:val="18"/>
          <w:szCs w:val="20"/>
        </w:rPr>
        <w:t>.瘟疫、城市公共卫生与风景园林：论英国历史上两次重大公共卫生事件对城市公共卫生和风景园林的影响[J].风景园林，2020，27（4）：101-105.</w:t>
      </w:r>
    </w:p>
    <w:p w14:paraId="375D593B" w14:textId="4FEC93F6"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[16] 张冉，舒平.基于休闲性体力活动的城市绿色空间研究综述[J].风景园林，2020，27（4）：106-113.</w:t>
      </w:r>
    </w:p>
    <w:p w14:paraId="73754627" w14:textId="2FF11CDA" w:rsidR="007D6154" w:rsidRPr="0005198C" w:rsidRDefault="007D6154" w:rsidP="007D6154">
      <w:pPr>
        <w:rPr>
          <w:rFonts w:ascii="微软雅黑" w:eastAsia="微软雅黑" w:hAnsi="微软雅黑"/>
          <w:sz w:val="18"/>
          <w:szCs w:val="20"/>
        </w:rPr>
      </w:pPr>
      <w:r w:rsidRPr="0005198C">
        <w:rPr>
          <w:rFonts w:ascii="微软雅黑" w:eastAsia="微软雅黑" w:hAnsi="微软雅黑"/>
          <w:sz w:val="18"/>
          <w:szCs w:val="20"/>
        </w:rPr>
        <w:t>[17] 李金路.中国名山风景区的演化[J].风景园林，2020，27（4）：114-117.</w:t>
      </w:r>
    </w:p>
    <w:p w14:paraId="596F8C62" w14:textId="70667BB5" w:rsidR="00192DB7" w:rsidRDefault="007D6154" w:rsidP="007D6154">
      <w:pPr>
        <w:rPr>
          <w:rFonts w:ascii="微软雅黑" w:eastAsia="微软雅黑" w:hAnsi="微软雅黑"/>
          <w:sz w:val="18"/>
          <w:szCs w:val="20"/>
        </w:rPr>
      </w:pPr>
      <w:r w:rsidRPr="0005198C">
        <w:rPr>
          <w:rFonts w:ascii="微软雅黑" w:eastAsia="微软雅黑" w:hAnsi="微软雅黑"/>
          <w:sz w:val="18"/>
          <w:szCs w:val="20"/>
        </w:rPr>
        <w:t>[18] 黄晓，刘珊珊，秦绍</w:t>
      </w:r>
      <w:proofErr w:type="gramStart"/>
      <w:r w:rsidRPr="0005198C">
        <w:rPr>
          <w:rFonts w:ascii="微软雅黑" w:eastAsia="微软雅黑" w:hAnsi="微软雅黑"/>
          <w:sz w:val="18"/>
          <w:szCs w:val="20"/>
        </w:rPr>
        <w:t>楹</w:t>
      </w:r>
      <w:proofErr w:type="gramEnd"/>
      <w:r w:rsidRPr="0005198C">
        <w:rPr>
          <w:rFonts w:ascii="微软雅黑" w:eastAsia="微软雅黑" w:hAnsi="微软雅黑"/>
          <w:sz w:val="18"/>
          <w:szCs w:val="20"/>
        </w:rPr>
        <w:t>.张南垣的生平、家族与交游：乔莱</w:t>
      </w:r>
      <w:proofErr w:type="gramStart"/>
      <w:r w:rsidRPr="0005198C">
        <w:rPr>
          <w:rFonts w:ascii="微软雅黑" w:eastAsia="微软雅黑" w:hAnsi="微软雅黑"/>
          <w:sz w:val="18"/>
          <w:szCs w:val="20"/>
        </w:rPr>
        <w:t>《张处士墓志铭》考略</w:t>
      </w:r>
      <w:proofErr w:type="gramEnd"/>
      <w:r w:rsidRPr="0005198C">
        <w:rPr>
          <w:rFonts w:ascii="微软雅黑" w:eastAsia="微软雅黑" w:hAnsi="微软雅黑"/>
          <w:sz w:val="18"/>
          <w:szCs w:val="20"/>
        </w:rPr>
        <w:t>[J].风景园林，2020，27（4）：118-125.</w:t>
      </w:r>
    </w:p>
    <w:p w14:paraId="26A4CEF5" w14:textId="1BA45EC1" w:rsidR="00C57735" w:rsidRDefault="00C57735">
      <w:pPr>
        <w:widowControl/>
        <w:jc w:val="left"/>
        <w:rPr>
          <w:rFonts w:ascii="微软雅黑" w:eastAsia="微软雅黑" w:hAnsi="微软雅黑"/>
          <w:sz w:val="18"/>
          <w:szCs w:val="20"/>
        </w:rPr>
      </w:pPr>
      <w:r>
        <w:rPr>
          <w:rFonts w:ascii="微软雅黑" w:eastAsia="微软雅黑" w:hAnsi="微软雅黑"/>
          <w:sz w:val="18"/>
          <w:szCs w:val="20"/>
        </w:rPr>
        <w:br w:type="page"/>
      </w:r>
    </w:p>
    <w:p w14:paraId="338C516E" w14:textId="4CB189C7" w:rsidR="00C57735" w:rsidRPr="007D6154" w:rsidRDefault="00C57735" w:rsidP="00C57735">
      <w:pPr>
        <w:jc w:val="center"/>
        <w:rPr>
          <w:rFonts w:ascii="微软雅黑" w:eastAsia="微软雅黑" w:hAnsi="微软雅黑"/>
          <w:b/>
          <w:bCs/>
        </w:rPr>
      </w:pPr>
      <w:r w:rsidRPr="007D6154">
        <w:rPr>
          <w:rFonts w:ascii="微软雅黑" w:eastAsia="微软雅黑" w:hAnsi="微软雅黑" w:hint="eastAsia"/>
          <w:b/>
          <w:bCs/>
        </w:rPr>
        <w:lastRenderedPageBreak/>
        <w:t>2020-0</w:t>
      </w:r>
      <w:r>
        <w:rPr>
          <w:rFonts w:ascii="微软雅黑" w:eastAsia="微软雅黑" w:hAnsi="微软雅黑" w:hint="eastAsia"/>
          <w:b/>
          <w:bCs/>
        </w:rPr>
        <w:t>5</w:t>
      </w:r>
    </w:p>
    <w:p w14:paraId="4F0288CD" w14:textId="558DB3ED" w:rsidR="00C57735" w:rsidRPr="007D6154" w:rsidRDefault="00C57735" w:rsidP="00C57735">
      <w:pPr>
        <w:jc w:val="center"/>
        <w:rPr>
          <w:rFonts w:ascii="微软雅黑" w:eastAsia="微软雅黑" w:hAnsi="微软雅黑"/>
          <w:b/>
          <w:bCs/>
        </w:rPr>
      </w:pPr>
      <w:r w:rsidRPr="00C57735">
        <w:rPr>
          <w:rFonts w:ascii="微软雅黑" w:eastAsia="微软雅黑" w:hAnsi="微软雅黑" w:hint="eastAsia"/>
          <w:b/>
          <w:bCs/>
        </w:rPr>
        <w:t>智慧城市设计与技术</w:t>
      </w:r>
    </w:p>
    <w:p w14:paraId="2F46F4C5" w14:textId="77777777" w:rsidR="00C57735" w:rsidRPr="0006302D" w:rsidRDefault="00C57735" w:rsidP="00C57735">
      <w:pPr>
        <w:rPr>
          <w:rFonts w:ascii="微软雅黑" w:eastAsia="微软雅黑" w:hAnsi="微软雅黑" w:cs="宋体"/>
          <w:b/>
          <w:bCs/>
          <w:color w:val="3E3E3E"/>
          <w:spacing w:val="8"/>
          <w:kern w:val="0"/>
          <w:sz w:val="18"/>
          <w:szCs w:val="18"/>
        </w:rPr>
      </w:pPr>
      <w:r w:rsidRPr="0006302D">
        <w:rPr>
          <w:rFonts w:ascii="微软雅黑" w:eastAsia="微软雅黑" w:hAnsi="微软雅黑" w:cs="宋体" w:hint="eastAsia"/>
          <w:b/>
          <w:bCs/>
          <w:color w:val="3E3E3E"/>
          <w:spacing w:val="8"/>
          <w:kern w:val="0"/>
          <w:sz w:val="18"/>
          <w:szCs w:val="18"/>
        </w:rPr>
        <w:t>刊首语</w:t>
      </w:r>
    </w:p>
    <w:p w14:paraId="1C7A98B1" w14:textId="77777777"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 xml:space="preserve">[1] </w:t>
      </w:r>
      <w:proofErr w:type="gramStart"/>
      <w:r w:rsidRPr="0019125C">
        <w:rPr>
          <w:rFonts w:ascii="微软雅黑" w:eastAsia="微软雅黑" w:hAnsi="微软雅黑"/>
          <w:sz w:val="18"/>
          <w:szCs w:val="20"/>
        </w:rPr>
        <w:t>郑曦</w:t>
      </w:r>
      <w:proofErr w:type="gramEnd"/>
      <w:r w:rsidRPr="0019125C">
        <w:rPr>
          <w:rFonts w:ascii="微软雅黑" w:eastAsia="微软雅黑" w:hAnsi="微软雅黑"/>
          <w:sz w:val="18"/>
          <w:szCs w:val="20"/>
        </w:rPr>
        <w:t>.</w:t>
      </w:r>
      <w:proofErr w:type="gramStart"/>
      <w:r w:rsidRPr="0019125C">
        <w:rPr>
          <w:rFonts w:ascii="微软雅黑" w:eastAsia="微软雅黑" w:hAnsi="微软雅黑"/>
          <w:sz w:val="18"/>
          <w:szCs w:val="20"/>
        </w:rPr>
        <w:t>城市愿景与</w:t>
      </w:r>
      <w:proofErr w:type="gramEnd"/>
      <w:r w:rsidRPr="0019125C">
        <w:rPr>
          <w:rFonts w:ascii="微软雅黑" w:eastAsia="微软雅黑" w:hAnsi="微软雅黑"/>
          <w:sz w:val="18"/>
          <w:szCs w:val="20"/>
        </w:rPr>
        <w:t>数字技术[J].风景园林，2020，27（5）：4-5.</w:t>
      </w:r>
    </w:p>
    <w:p w14:paraId="2640796C" w14:textId="4D91CBF1" w:rsidR="0019125C" w:rsidRPr="0095540B" w:rsidRDefault="0095540B" w:rsidP="0019125C">
      <w:pPr>
        <w:rPr>
          <w:rFonts w:ascii="微软雅黑" w:eastAsia="微软雅黑" w:hAnsi="微软雅黑"/>
          <w:b/>
          <w:bCs/>
          <w:sz w:val="18"/>
          <w:szCs w:val="20"/>
        </w:rPr>
      </w:pPr>
      <w:r w:rsidRPr="0095540B">
        <w:rPr>
          <w:rFonts w:ascii="微软雅黑" w:eastAsia="微软雅黑" w:hAnsi="微软雅黑" w:hint="eastAsia"/>
          <w:b/>
          <w:bCs/>
          <w:sz w:val="18"/>
          <w:szCs w:val="20"/>
        </w:rPr>
        <w:t>专题：智慧城市设计与技术</w:t>
      </w:r>
    </w:p>
    <w:p w14:paraId="1DD6FBC9" w14:textId="4BD7A6D3" w:rsidR="00765E64" w:rsidRDefault="00765E64" w:rsidP="0019125C">
      <w:pPr>
        <w:rPr>
          <w:rFonts w:ascii="微软雅黑" w:eastAsia="微软雅黑" w:hAnsi="微软雅黑"/>
          <w:sz w:val="18"/>
          <w:szCs w:val="20"/>
        </w:rPr>
      </w:pPr>
      <w:r w:rsidRPr="00765E64">
        <w:rPr>
          <w:rFonts w:ascii="微软雅黑" w:eastAsia="微软雅黑" w:hAnsi="微软雅黑"/>
          <w:sz w:val="18"/>
          <w:szCs w:val="20"/>
        </w:rPr>
        <w:t>[2] 邬峻.迈向第四范式：智慧城市从高科技向人本科技的跨越[J].风景园林，2020，27（5）：8-10.</w:t>
      </w:r>
    </w:p>
    <w:p w14:paraId="28F4FDF8" w14:textId="5E155C08"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w:t>
      </w:r>
      <w:r w:rsidR="00D81528">
        <w:rPr>
          <w:rFonts w:ascii="微软雅黑" w:eastAsia="微软雅黑" w:hAnsi="微软雅黑" w:hint="eastAsia"/>
          <w:sz w:val="18"/>
          <w:szCs w:val="20"/>
        </w:rPr>
        <w:t>3</w:t>
      </w:r>
      <w:r w:rsidRPr="0019125C">
        <w:rPr>
          <w:rFonts w:ascii="微软雅黑" w:eastAsia="微软雅黑" w:hAnsi="微软雅黑"/>
          <w:sz w:val="18"/>
          <w:szCs w:val="20"/>
        </w:rPr>
        <w:t>] 邬峻.第四范式：基于机器学习的荷兰智慧城市</w:t>
      </w:r>
      <w:proofErr w:type="gramStart"/>
      <w:r w:rsidRPr="0019125C">
        <w:rPr>
          <w:rFonts w:ascii="微软雅黑" w:eastAsia="微软雅黑" w:hAnsi="微软雅黑"/>
          <w:sz w:val="18"/>
          <w:szCs w:val="20"/>
        </w:rPr>
        <w:t>宜居性预测模型</w:t>
      </w:r>
      <w:proofErr w:type="gramEnd"/>
      <w:r w:rsidRPr="0019125C">
        <w:rPr>
          <w:rFonts w:ascii="微软雅黑" w:eastAsia="微软雅黑" w:hAnsi="微软雅黑"/>
          <w:sz w:val="18"/>
          <w:szCs w:val="20"/>
        </w:rPr>
        <w:t>研究[J].风景园林，2020，27（5）：11-29.</w:t>
      </w:r>
    </w:p>
    <w:p w14:paraId="312E12CD" w14:textId="5129961A"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w:t>
      </w:r>
      <w:r w:rsidR="00D81528">
        <w:rPr>
          <w:rFonts w:ascii="微软雅黑" w:eastAsia="微软雅黑" w:hAnsi="微软雅黑" w:hint="eastAsia"/>
          <w:sz w:val="18"/>
          <w:szCs w:val="20"/>
        </w:rPr>
        <w:t>4</w:t>
      </w:r>
      <w:r w:rsidRPr="0019125C">
        <w:rPr>
          <w:rFonts w:ascii="微软雅黑" w:eastAsia="微软雅黑" w:hAnsi="微软雅黑"/>
          <w:sz w:val="18"/>
          <w:szCs w:val="20"/>
        </w:rPr>
        <w:t>] 阿扬·范提默伦，</w:t>
      </w:r>
      <w:proofErr w:type="gramStart"/>
      <w:r w:rsidRPr="0019125C">
        <w:rPr>
          <w:rFonts w:ascii="微软雅黑" w:eastAsia="微软雅黑" w:hAnsi="微软雅黑"/>
          <w:sz w:val="18"/>
          <w:szCs w:val="20"/>
        </w:rPr>
        <w:t>沈锋</w:t>
      </w:r>
      <w:proofErr w:type="gramEnd"/>
      <w:r w:rsidRPr="0019125C">
        <w:rPr>
          <w:rFonts w:ascii="微软雅黑" w:eastAsia="微软雅黑" w:hAnsi="微软雅黑"/>
          <w:sz w:val="18"/>
          <w:szCs w:val="20"/>
        </w:rPr>
        <w:t>.荷兰视角下的迈向可持续、</w:t>
      </w:r>
      <w:proofErr w:type="gramStart"/>
      <w:r w:rsidRPr="0019125C">
        <w:rPr>
          <w:rFonts w:ascii="微软雅黑" w:eastAsia="微软雅黑" w:hAnsi="微软雅黑"/>
          <w:sz w:val="18"/>
          <w:szCs w:val="20"/>
        </w:rPr>
        <w:t>公正及宜居</w:t>
      </w:r>
      <w:proofErr w:type="gramEnd"/>
      <w:r w:rsidRPr="0019125C">
        <w:rPr>
          <w:rFonts w:ascii="微软雅黑" w:eastAsia="微软雅黑" w:hAnsi="微软雅黑"/>
          <w:sz w:val="18"/>
          <w:szCs w:val="20"/>
        </w:rPr>
        <w:t>的智慧城市[J].风景园林，2020，27（5）：30-40.</w:t>
      </w:r>
    </w:p>
    <w:p w14:paraId="7F37646E" w14:textId="47BD3F38"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w:t>
      </w:r>
      <w:r w:rsidR="00D81528">
        <w:rPr>
          <w:rFonts w:ascii="微软雅黑" w:eastAsia="微软雅黑" w:hAnsi="微软雅黑" w:hint="eastAsia"/>
          <w:sz w:val="18"/>
          <w:szCs w:val="20"/>
        </w:rPr>
        <w:t>5</w:t>
      </w:r>
      <w:r w:rsidRPr="0019125C">
        <w:rPr>
          <w:rFonts w:ascii="微软雅黑" w:eastAsia="微软雅黑" w:hAnsi="微软雅黑"/>
          <w:sz w:val="18"/>
          <w:szCs w:val="20"/>
        </w:rPr>
        <w:t>] 简-威廉·维斯林克，</w:t>
      </w:r>
      <w:proofErr w:type="gramStart"/>
      <w:r w:rsidRPr="0019125C">
        <w:rPr>
          <w:rFonts w:ascii="微软雅黑" w:eastAsia="微软雅黑" w:hAnsi="微软雅黑"/>
          <w:sz w:val="18"/>
          <w:szCs w:val="20"/>
        </w:rPr>
        <w:t>孟宁</w:t>
      </w:r>
      <w:proofErr w:type="gramEnd"/>
      <w:r w:rsidRPr="0019125C">
        <w:rPr>
          <w:rFonts w:ascii="微软雅黑" w:eastAsia="微软雅黑" w:hAnsi="微软雅黑"/>
          <w:sz w:val="18"/>
          <w:szCs w:val="20"/>
        </w:rPr>
        <w:t>.互联、灵活且意义非凡：设计智慧城市的正确方式[J].风景园林，2020，27（5）：41-51.</w:t>
      </w:r>
    </w:p>
    <w:p w14:paraId="38C4CA1B" w14:textId="27C4FAF8"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w:t>
      </w:r>
      <w:r w:rsidR="00D81528">
        <w:rPr>
          <w:rFonts w:ascii="微软雅黑" w:eastAsia="微软雅黑" w:hAnsi="微软雅黑" w:hint="eastAsia"/>
          <w:sz w:val="18"/>
          <w:szCs w:val="20"/>
        </w:rPr>
        <w:t>6</w:t>
      </w:r>
      <w:r w:rsidRPr="0019125C">
        <w:rPr>
          <w:rFonts w:ascii="微软雅黑" w:eastAsia="微软雅黑" w:hAnsi="微软雅黑"/>
          <w:sz w:val="18"/>
          <w:szCs w:val="20"/>
        </w:rPr>
        <w:t>] 玛利亚·凯卡，宋岩，陈崇贤.“请别再叫我有韧性”：联合国人居署的《新城市议程》充当免疫角色[J].风景园林，2020，27（5）：52-58.</w:t>
      </w:r>
    </w:p>
    <w:p w14:paraId="033C24DF" w14:textId="11B529C8"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w:t>
      </w:r>
      <w:r w:rsidR="00D81528">
        <w:rPr>
          <w:rFonts w:ascii="微软雅黑" w:eastAsia="微软雅黑" w:hAnsi="微软雅黑" w:hint="eastAsia"/>
          <w:sz w:val="18"/>
          <w:szCs w:val="20"/>
        </w:rPr>
        <w:t>7</w:t>
      </w:r>
      <w:r w:rsidRPr="0019125C">
        <w:rPr>
          <w:rFonts w:ascii="微软雅黑" w:eastAsia="微软雅黑" w:hAnsi="微软雅黑"/>
          <w:sz w:val="18"/>
          <w:szCs w:val="20"/>
        </w:rPr>
        <w:t>] 维尼·马斯，温雯，胡</w:t>
      </w:r>
      <w:proofErr w:type="gramStart"/>
      <w:r w:rsidRPr="0019125C">
        <w:rPr>
          <w:rFonts w:ascii="微软雅黑" w:eastAsia="微软雅黑" w:hAnsi="微软雅黑"/>
          <w:sz w:val="18"/>
          <w:szCs w:val="20"/>
        </w:rPr>
        <w:t>一</w:t>
      </w:r>
      <w:proofErr w:type="gramEnd"/>
      <w:r w:rsidRPr="0019125C">
        <w:rPr>
          <w:rFonts w:ascii="微软雅黑" w:eastAsia="微软雅黑" w:hAnsi="微软雅黑"/>
          <w:sz w:val="18"/>
          <w:szCs w:val="20"/>
        </w:rPr>
        <w:t>可.自下而上建设智慧城市[J].风景园林，2020，27（5）：59-63.</w:t>
      </w:r>
    </w:p>
    <w:p w14:paraId="1D801559" w14:textId="0B606541"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w:t>
      </w:r>
      <w:r w:rsidR="00D81528">
        <w:rPr>
          <w:rFonts w:ascii="微软雅黑" w:eastAsia="微软雅黑" w:hAnsi="微软雅黑" w:hint="eastAsia"/>
          <w:sz w:val="18"/>
          <w:szCs w:val="20"/>
        </w:rPr>
        <w:t>8</w:t>
      </w:r>
      <w:r w:rsidRPr="0019125C">
        <w:rPr>
          <w:rFonts w:ascii="微软雅黑" w:eastAsia="微软雅黑" w:hAnsi="微软雅黑"/>
          <w:sz w:val="18"/>
          <w:szCs w:val="20"/>
        </w:rPr>
        <w:t>] 艾瑞克·特里，</w:t>
      </w:r>
      <w:proofErr w:type="gramStart"/>
      <w:r w:rsidRPr="0019125C">
        <w:rPr>
          <w:rFonts w:ascii="微软雅黑" w:eastAsia="微软雅黑" w:hAnsi="微软雅黑"/>
          <w:sz w:val="18"/>
          <w:szCs w:val="20"/>
        </w:rPr>
        <w:t>徐琴</w:t>
      </w:r>
      <w:proofErr w:type="gramEnd"/>
      <w:r w:rsidRPr="0019125C">
        <w:rPr>
          <w:rFonts w:ascii="微软雅黑" w:eastAsia="微软雅黑" w:hAnsi="微软雅黑"/>
          <w:sz w:val="18"/>
          <w:szCs w:val="20"/>
        </w:rPr>
        <w:t>.智慧城市中的风设计[J].风景园林，2020，27（5）：64-70.</w:t>
      </w:r>
    </w:p>
    <w:p w14:paraId="393308E4" w14:textId="3A1E2AF6"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w:t>
      </w:r>
      <w:r w:rsidR="00D81528">
        <w:rPr>
          <w:rFonts w:ascii="微软雅黑" w:eastAsia="微软雅黑" w:hAnsi="微软雅黑" w:hint="eastAsia"/>
          <w:sz w:val="18"/>
          <w:szCs w:val="20"/>
        </w:rPr>
        <w:t>9</w:t>
      </w:r>
      <w:r w:rsidRPr="0019125C">
        <w:rPr>
          <w:rFonts w:ascii="微软雅黑" w:eastAsia="微软雅黑" w:hAnsi="微软雅黑"/>
          <w:sz w:val="18"/>
          <w:szCs w:val="20"/>
        </w:rPr>
        <w:t xml:space="preserve">] 本·范伯克尔，张博雅. </w:t>
      </w:r>
      <w:proofErr w:type="spellStart"/>
      <w:r w:rsidRPr="0019125C">
        <w:rPr>
          <w:rFonts w:ascii="微软雅黑" w:eastAsia="微软雅黑" w:hAnsi="微软雅黑"/>
          <w:sz w:val="18"/>
          <w:szCs w:val="20"/>
        </w:rPr>
        <w:t>Brainport</w:t>
      </w:r>
      <w:proofErr w:type="spellEnd"/>
      <w:r w:rsidRPr="0019125C">
        <w:rPr>
          <w:rFonts w:ascii="微软雅黑" w:eastAsia="微软雅黑" w:hAnsi="微软雅黑"/>
          <w:sz w:val="18"/>
          <w:szCs w:val="20"/>
        </w:rPr>
        <w:t>智慧街区：应对未来生活的荷兰创新举措[J].风景园林，2020，27（5）：71-77.</w:t>
      </w:r>
    </w:p>
    <w:p w14:paraId="049284E0" w14:textId="7D1C4392"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w:t>
      </w:r>
      <w:r w:rsidR="00D81528">
        <w:rPr>
          <w:rFonts w:ascii="微软雅黑" w:eastAsia="微软雅黑" w:hAnsi="微软雅黑" w:hint="eastAsia"/>
          <w:sz w:val="18"/>
          <w:szCs w:val="20"/>
        </w:rPr>
        <w:t>10</w:t>
      </w:r>
      <w:r w:rsidRPr="0019125C">
        <w:rPr>
          <w:rFonts w:ascii="微软雅黑" w:eastAsia="微软雅黑" w:hAnsi="微软雅黑"/>
          <w:sz w:val="18"/>
          <w:szCs w:val="20"/>
        </w:rPr>
        <w:t>] 张洋，夏舫，李长霖.智慧公园建设框架构建研究：以北京海淀公园智慧化改造为例[J].风景园林，2020，27（5）：78-87.</w:t>
      </w:r>
    </w:p>
    <w:p w14:paraId="1524F0CE" w14:textId="3BD1FD32"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[1</w:t>
      </w:r>
      <w:r w:rsidR="00D81528">
        <w:rPr>
          <w:rFonts w:ascii="微软雅黑" w:eastAsia="微软雅黑" w:hAnsi="微软雅黑" w:hint="eastAsia"/>
          <w:sz w:val="18"/>
          <w:szCs w:val="20"/>
        </w:rPr>
        <w:t>1</w:t>
      </w:r>
      <w:r w:rsidRPr="0019125C">
        <w:rPr>
          <w:rFonts w:ascii="微软雅黑" w:eastAsia="微软雅黑" w:hAnsi="微软雅黑"/>
          <w:sz w:val="18"/>
          <w:szCs w:val="20"/>
        </w:rPr>
        <w:t>] 周怀宇，刘海龙.绿色雨水设施的在线监测系统设计[J].风景园林，2020，27（5）：88-97.</w:t>
      </w:r>
    </w:p>
    <w:p w14:paraId="61E2FC0F" w14:textId="39DEACE3"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[1</w:t>
      </w:r>
      <w:r w:rsidR="00D81528">
        <w:rPr>
          <w:rFonts w:ascii="微软雅黑" w:eastAsia="微软雅黑" w:hAnsi="微软雅黑" w:hint="eastAsia"/>
          <w:sz w:val="18"/>
          <w:szCs w:val="20"/>
        </w:rPr>
        <w:t>2</w:t>
      </w:r>
      <w:r w:rsidRPr="0019125C">
        <w:rPr>
          <w:rFonts w:ascii="微软雅黑" w:eastAsia="微软雅黑" w:hAnsi="微软雅黑"/>
          <w:sz w:val="18"/>
          <w:szCs w:val="20"/>
        </w:rPr>
        <w:t>] 查尔斯·瓦尔德海姆，邬峻，张博雅.走向“新的”阳光都市主义[J].风景园林，2020，27（5）：98-104.</w:t>
      </w:r>
    </w:p>
    <w:p w14:paraId="2C9C6801" w14:textId="6419ACD3" w:rsidR="0095540B" w:rsidRPr="0095540B" w:rsidRDefault="0095540B" w:rsidP="0019125C">
      <w:pPr>
        <w:rPr>
          <w:rFonts w:ascii="微软雅黑" w:eastAsia="微软雅黑" w:hAnsi="微软雅黑"/>
          <w:b/>
          <w:bCs/>
          <w:sz w:val="18"/>
          <w:szCs w:val="20"/>
        </w:rPr>
      </w:pPr>
      <w:r w:rsidRPr="0095540B">
        <w:rPr>
          <w:rFonts w:ascii="微软雅黑" w:eastAsia="微软雅黑" w:hAnsi="微软雅黑" w:hint="eastAsia"/>
          <w:b/>
          <w:bCs/>
          <w:sz w:val="18"/>
          <w:szCs w:val="20"/>
        </w:rPr>
        <w:t>访谈</w:t>
      </w:r>
    </w:p>
    <w:p w14:paraId="23343B09" w14:textId="1A291C66" w:rsid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[1</w:t>
      </w:r>
      <w:r w:rsidR="00D81528">
        <w:rPr>
          <w:rFonts w:ascii="微软雅黑" w:eastAsia="微软雅黑" w:hAnsi="微软雅黑" w:hint="eastAsia"/>
          <w:sz w:val="18"/>
          <w:szCs w:val="20"/>
        </w:rPr>
        <w:t>3</w:t>
      </w:r>
      <w:r w:rsidRPr="0019125C">
        <w:rPr>
          <w:rFonts w:ascii="微软雅黑" w:eastAsia="微软雅黑" w:hAnsi="微软雅黑"/>
          <w:sz w:val="18"/>
          <w:szCs w:val="20"/>
        </w:rPr>
        <w:t xml:space="preserve">] </w:t>
      </w:r>
      <w:proofErr w:type="gramStart"/>
      <w:r w:rsidRPr="0019125C">
        <w:rPr>
          <w:rFonts w:ascii="微软雅黑" w:eastAsia="微软雅黑" w:hAnsi="微软雅黑"/>
          <w:sz w:val="18"/>
          <w:szCs w:val="20"/>
        </w:rPr>
        <w:t>张诗阳</w:t>
      </w:r>
      <w:proofErr w:type="gramEnd"/>
      <w:r w:rsidRPr="0019125C">
        <w:rPr>
          <w:rFonts w:ascii="微软雅黑" w:eastAsia="微软雅黑" w:hAnsi="微软雅黑"/>
          <w:sz w:val="18"/>
          <w:szCs w:val="20"/>
        </w:rPr>
        <w:t>.计算机科学与风景园林：弗吉尼亚大学风景园林系</w:t>
      </w:r>
      <w:proofErr w:type="gramStart"/>
      <w:r w:rsidRPr="0019125C">
        <w:rPr>
          <w:rFonts w:ascii="微软雅黑" w:eastAsia="微软雅黑" w:hAnsi="微软雅黑"/>
          <w:sz w:val="18"/>
          <w:szCs w:val="20"/>
        </w:rPr>
        <w:t>系</w:t>
      </w:r>
      <w:proofErr w:type="gramEnd"/>
      <w:r w:rsidRPr="0019125C">
        <w:rPr>
          <w:rFonts w:ascii="微软雅黑" w:eastAsia="微软雅黑" w:hAnsi="微软雅黑"/>
          <w:sz w:val="18"/>
          <w:szCs w:val="20"/>
        </w:rPr>
        <w:t>主任耿百利教授专访[J].风景园林，2020，27（5）：105-109.</w:t>
      </w:r>
    </w:p>
    <w:p w14:paraId="74B5814B" w14:textId="1F6C28FA" w:rsidR="0095540B" w:rsidRPr="0095540B" w:rsidRDefault="0095540B" w:rsidP="0019125C">
      <w:pPr>
        <w:rPr>
          <w:rFonts w:ascii="微软雅黑" w:eastAsia="微软雅黑" w:hAnsi="微软雅黑"/>
          <w:b/>
          <w:bCs/>
          <w:sz w:val="18"/>
          <w:szCs w:val="20"/>
        </w:rPr>
      </w:pPr>
      <w:r w:rsidRPr="0095540B">
        <w:rPr>
          <w:rFonts w:ascii="微软雅黑" w:eastAsia="微软雅黑" w:hAnsi="微软雅黑" w:hint="eastAsia"/>
          <w:b/>
          <w:bCs/>
          <w:sz w:val="18"/>
          <w:szCs w:val="20"/>
        </w:rPr>
        <w:t>作品</w:t>
      </w:r>
    </w:p>
    <w:p w14:paraId="414635E6" w14:textId="672D5278" w:rsidR="0019125C" w:rsidRPr="0019125C" w:rsidRDefault="0019125C" w:rsidP="0019125C">
      <w:pPr>
        <w:rPr>
          <w:rFonts w:ascii="微软雅黑" w:eastAsia="微软雅黑" w:hAnsi="微软雅黑"/>
          <w:sz w:val="18"/>
          <w:szCs w:val="20"/>
        </w:rPr>
      </w:pPr>
      <w:r w:rsidRPr="0019125C">
        <w:rPr>
          <w:rFonts w:ascii="微软雅黑" w:eastAsia="微软雅黑" w:hAnsi="微软雅黑"/>
          <w:sz w:val="18"/>
          <w:szCs w:val="20"/>
        </w:rPr>
        <w:t>[1</w:t>
      </w:r>
      <w:r w:rsidR="00D81528">
        <w:rPr>
          <w:rFonts w:ascii="微软雅黑" w:eastAsia="微软雅黑" w:hAnsi="微软雅黑" w:hint="eastAsia"/>
          <w:sz w:val="18"/>
          <w:szCs w:val="20"/>
        </w:rPr>
        <w:t>4</w:t>
      </w:r>
      <w:r w:rsidRPr="0019125C">
        <w:rPr>
          <w:rFonts w:ascii="微软雅黑" w:eastAsia="微软雅黑" w:hAnsi="微软雅黑"/>
          <w:sz w:val="18"/>
          <w:szCs w:val="20"/>
        </w:rPr>
        <w:t>] 保罗·施拉波贝斯基，丹尼斯·帕普斯，陈崇贤.智慧城市始于智慧设计[J].风景园林，2020，27（5）：110-116.</w:t>
      </w:r>
    </w:p>
    <w:p w14:paraId="0BD3CC1C" w14:textId="3089A5ED" w:rsidR="00C57735" w:rsidRDefault="0019125C" w:rsidP="0019125C">
      <w:pPr>
        <w:rPr>
          <w:rFonts w:ascii="微软雅黑" w:eastAsia="微软雅黑" w:hAnsi="微软雅黑"/>
          <w:sz w:val="18"/>
          <w:szCs w:val="20"/>
        </w:rPr>
      </w:pPr>
      <w:r w:rsidRPr="0019125C">
        <w:rPr>
          <w:rFonts w:ascii="微软雅黑" w:eastAsia="微软雅黑" w:hAnsi="微软雅黑"/>
          <w:sz w:val="18"/>
          <w:szCs w:val="20"/>
        </w:rPr>
        <w:t>[1</w:t>
      </w:r>
      <w:r w:rsidR="00D81528">
        <w:rPr>
          <w:rFonts w:ascii="微软雅黑" w:eastAsia="微软雅黑" w:hAnsi="微软雅黑" w:hint="eastAsia"/>
          <w:sz w:val="18"/>
          <w:szCs w:val="20"/>
        </w:rPr>
        <w:t>5</w:t>
      </w:r>
      <w:r w:rsidRPr="0019125C">
        <w:rPr>
          <w:rFonts w:ascii="微软雅黑" w:eastAsia="微软雅黑" w:hAnsi="微软雅黑"/>
          <w:sz w:val="18"/>
          <w:szCs w:val="20"/>
        </w:rPr>
        <w:t>] West 8 城市规划与景观设计事务所.张</w:t>
      </w:r>
      <w:proofErr w:type="gramStart"/>
      <w:r w:rsidRPr="0019125C">
        <w:rPr>
          <w:rFonts w:ascii="微软雅黑" w:eastAsia="微软雅黑" w:hAnsi="微软雅黑"/>
          <w:sz w:val="18"/>
          <w:szCs w:val="20"/>
        </w:rPr>
        <w:t>江艺术</w:t>
      </w:r>
      <w:proofErr w:type="gramEnd"/>
      <w:r w:rsidRPr="0019125C">
        <w:rPr>
          <w:rFonts w:ascii="微软雅黑" w:eastAsia="微软雅黑" w:hAnsi="微软雅黑"/>
          <w:sz w:val="18"/>
          <w:szCs w:val="20"/>
        </w:rPr>
        <w:t>公园[J].风景园林，2020，27（5）：117-120.</w:t>
      </w:r>
    </w:p>
    <w:p w14:paraId="63E76832" w14:textId="77777777" w:rsidR="00765E64" w:rsidRPr="00765E64" w:rsidRDefault="00765E64" w:rsidP="00765E64">
      <w:pPr>
        <w:rPr>
          <w:rFonts w:ascii="微软雅黑" w:eastAsia="微软雅黑" w:hAnsi="微软雅黑"/>
          <w:b/>
          <w:bCs/>
          <w:sz w:val="18"/>
          <w:szCs w:val="20"/>
        </w:rPr>
      </w:pPr>
      <w:r w:rsidRPr="00765E64">
        <w:rPr>
          <w:rFonts w:ascii="微软雅黑" w:eastAsia="微软雅黑" w:hAnsi="微软雅黑" w:hint="eastAsia"/>
          <w:b/>
          <w:bCs/>
          <w:sz w:val="18"/>
          <w:szCs w:val="20"/>
        </w:rPr>
        <w:t>竞赛</w:t>
      </w:r>
    </w:p>
    <w:p w14:paraId="133F0590" w14:textId="618CF8AC" w:rsidR="00765E64" w:rsidRPr="00765E64" w:rsidRDefault="00765E64" w:rsidP="00765E64">
      <w:pPr>
        <w:rPr>
          <w:rFonts w:ascii="微软雅黑" w:eastAsia="微软雅黑" w:hAnsi="微软雅黑"/>
          <w:sz w:val="18"/>
          <w:szCs w:val="20"/>
        </w:rPr>
      </w:pPr>
      <w:r w:rsidRPr="00765E64">
        <w:rPr>
          <w:rFonts w:ascii="微软雅黑" w:eastAsia="微软雅黑" w:hAnsi="微软雅黑"/>
          <w:sz w:val="18"/>
          <w:szCs w:val="20"/>
        </w:rPr>
        <w:t>[1</w:t>
      </w:r>
      <w:r w:rsidR="00D81528">
        <w:rPr>
          <w:rFonts w:ascii="微软雅黑" w:eastAsia="微软雅黑" w:hAnsi="微软雅黑" w:hint="eastAsia"/>
          <w:sz w:val="18"/>
          <w:szCs w:val="20"/>
        </w:rPr>
        <w:t>6</w:t>
      </w:r>
      <w:r w:rsidRPr="00765E64">
        <w:rPr>
          <w:rFonts w:ascii="微软雅黑" w:eastAsia="微软雅黑" w:hAnsi="微软雅黑"/>
          <w:sz w:val="18"/>
          <w:szCs w:val="20"/>
        </w:rPr>
        <w:t>] 首届北京国际花园节大学生花园（花境）设计竞赛[J].风景园林，2020，27（5）：121</w:t>
      </w:r>
      <w:r w:rsidR="00595CE7">
        <w:rPr>
          <w:rFonts w:ascii="微软雅黑" w:eastAsia="微软雅黑" w:hAnsi="微软雅黑" w:hint="eastAsia"/>
          <w:sz w:val="18"/>
          <w:szCs w:val="20"/>
        </w:rPr>
        <w:t>-124</w:t>
      </w:r>
      <w:r w:rsidRPr="00765E64">
        <w:rPr>
          <w:rFonts w:ascii="微软雅黑" w:eastAsia="微软雅黑" w:hAnsi="微软雅黑"/>
          <w:sz w:val="18"/>
          <w:szCs w:val="20"/>
        </w:rPr>
        <w:t>.</w:t>
      </w:r>
    </w:p>
    <w:p w14:paraId="27A8C7D4" w14:textId="1106D421" w:rsidR="00E81FF0" w:rsidRDefault="00E81FF0">
      <w:pPr>
        <w:widowControl/>
        <w:jc w:val="left"/>
        <w:rPr>
          <w:rFonts w:ascii="微软雅黑" w:eastAsia="微软雅黑" w:hAnsi="微软雅黑"/>
          <w:sz w:val="18"/>
          <w:szCs w:val="20"/>
        </w:rPr>
      </w:pPr>
      <w:r>
        <w:rPr>
          <w:rFonts w:ascii="微软雅黑" w:eastAsia="微软雅黑" w:hAnsi="微软雅黑"/>
          <w:sz w:val="18"/>
          <w:szCs w:val="20"/>
        </w:rPr>
        <w:br w:type="page"/>
      </w:r>
    </w:p>
    <w:p w14:paraId="08C721D8" w14:textId="675142E1" w:rsidR="00E81FF0" w:rsidRPr="007D6154" w:rsidRDefault="00E81FF0" w:rsidP="00E81FF0">
      <w:pPr>
        <w:jc w:val="center"/>
        <w:rPr>
          <w:rFonts w:ascii="微软雅黑" w:eastAsia="微软雅黑" w:hAnsi="微软雅黑"/>
          <w:b/>
          <w:bCs/>
        </w:rPr>
      </w:pPr>
      <w:r w:rsidRPr="007D6154">
        <w:rPr>
          <w:rFonts w:ascii="微软雅黑" w:eastAsia="微软雅黑" w:hAnsi="微软雅黑" w:hint="eastAsia"/>
          <w:b/>
          <w:bCs/>
        </w:rPr>
        <w:lastRenderedPageBreak/>
        <w:t>2020-0</w:t>
      </w:r>
      <w:r>
        <w:rPr>
          <w:rFonts w:ascii="微软雅黑" w:eastAsia="微软雅黑" w:hAnsi="微软雅黑" w:hint="eastAsia"/>
          <w:b/>
          <w:bCs/>
        </w:rPr>
        <w:t>6</w:t>
      </w:r>
    </w:p>
    <w:p w14:paraId="5A6A0DAB" w14:textId="13489F86" w:rsidR="00E81FF0" w:rsidRPr="007D6154" w:rsidRDefault="00E81FF0" w:rsidP="00E81FF0">
      <w:pPr>
        <w:jc w:val="center"/>
        <w:rPr>
          <w:rFonts w:ascii="微软雅黑" w:eastAsia="微软雅黑" w:hAnsi="微软雅黑"/>
          <w:b/>
          <w:bCs/>
        </w:rPr>
      </w:pPr>
      <w:r w:rsidRPr="00E81FF0">
        <w:rPr>
          <w:rFonts w:ascii="微软雅黑" w:eastAsia="微软雅黑" w:hAnsi="微软雅黑" w:hint="eastAsia"/>
          <w:b/>
          <w:bCs/>
        </w:rPr>
        <w:t>风景园林设计思想研究</w:t>
      </w:r>
    </w:p>
    <w:p w14:paraId="319B4DC9" w14:textId="77777777" w:rsidR="00E81FF0" w:rsidRPr="0006302D" w:rsidRDefault="00E81FF0" w:rsidP="00E81FF0">
      <w:pPr>
        <w:rPr>
          <w:rFonts w:ascii="微软雅黑" w:eastAsia="微软雅黑" w:hAnsi="微软雅黑" w:cs="宋体"/>
          <w:b/>
          <w:bCs/>
          <w:color w:val="3E3E3E"/>
          <w:spacing w:val="8"/>
          <w:kern w:val="0"/>
          <w:sz w:val="18"/>
          <w:szCs w:val="18"/>
        </w:rPr>
      </w:pPr>
      <w:r w:rsidRPr="0006302D">
        <w:rPr>
          <w:rFonts w:ascii="微软雅黑" w:eastAsia="微软雅黑" w:hAnsi="微软雅黑" w:cs="宋体" w:hint="eastAsia"/>
          <w:b/>
          <w:bCs/>
          <w:color w:val="3E3E3E"/>
          <w:spacing w:val="8"/>
          <w:kern w:val="0"/>
          <w:sz w:val="18"/>
          <w:szCs w:val="18"/>
        </w:rPr>
        <w:t>刊首语</w:t>
      </w:r>
    </w:p>
    <w:p w14:paraId="2B509E73" w14:textId="77777777"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 xml:space="preserve">[1] </w:t>
      </w:r>
      <w:proofErr w:type="gramStart"/>
      <w:r w:rsidRPr="00E81FF0">
        <w:rPr>
          <w:rFonts w:ascii="微软雅黑" w:eastAsia="微软雅黑" w:hAnsi="微软雅黑"/>
          <w:sz w:val="18"/>
          <w:szCs w:val="20"/>
        </w:rPr>
        <w:t>郑曦</w:t>
      </w:r>
      <w:proofErr w:type="gramEnd"/>
      <w:r w:rsidRPr="00E81FF0">
        <w:rPr>
          <w:rFonts w:ascii="微软雅黑" w:eastAsia="微软雅黑" w:hAnsi="微软雅黑"/>
          <w:sz w:val="18"/>
          <w:szCs w:val="20"/>
        </w:rPr>
        <w:t>.设计思想的形成[J].风景园林，2020，27（6）：4-5.</w:t>
      </w:r>
    </w:p>
    <w:p w14:paraId="4EDB67AF" w14:textId="20767262" w:rsidR="00E81FF0" w:rsidRPr="00914C9B" w:rsidRDefault="00914C9B" w:rsidP="00E81FF0">
      <w:pPr>
        <w:rPr>
          <w:rFonts w:ascii="微软雅黑" w:eastAsia="微软雅黑" w:hAnsi="微软雅黑"/>
          <w:b/>
          <w:bCs/>
          <w:sz w:val="18"/>
          <w:szCs w:val="20"/>
        </w:rPr>
      </w:pPr>
      <w:r w:rsidRPr="00914C9B">
        <w:rPr>
          <w:rFonts w:ascii="微软雅黑" w:eastAsia="微软雅黑" w:hAnsi="微软雅黑" w:hint="eastAsia"/>
          <w:b/>
          <w:bCs/>
          <w:sz w:val="18"/>
          <w:szCs w:val="20"/>
        </w:rPr>
        <w:t>专题：风景园林设计思想研究</w:t>
      </w:r>
    </w:p>
    <w:p w14:paraId="06243B04" w14:textId="29DC5841"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[2] 米盖尔·维达·普拉，边思敏，王勤.当代景观设计的现时危机与未来挑战：从特质出发的设计途径[J].风景园林，2020，27（6）：8-21.</w:t>
      </w:r>
    </w:p>
    <w:p w14:paraId="7FE10489" w14:textId="73128DF1"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[3] 金秋野.巴拉干建筑中的“自然之影”[J].风景园林，2020，27（6）：22-29.</w:t>
      </w:r>
    </w:p>
    <w:p w14:paraId="7138D196" w14:textId="6ECE1543"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[4] 魏方.差异“之间”：</w:t>
      </w:r>
      <w:proofErr w:type="gramStart"/>
      <w:r w:rsidRPr="00E81FF0">
        <w:rPr>
          <w:rFonts w:ascii="微软雅黑" w:eastAsia="微软雅黑" w:hAnsi="微软雅黑"/>
          <w:sz w:val="18"/>
          <w:szCs w:val="20"/>
        </w:rPr>
        <w:t>论厚性</w:t>
      </w:r>
      <w:proofErr w:type="gramEnd"/>
      <w:r w:rsidRPr="00E81FF0">
        <w:rPr>
          <w:rFonts w:ascii="微软雅黑" w:eastAsia="微软雅黑" w:hAnsi="微软雅黑"/>
          <w:sz w:val="18"/>
          <w:szCs w:val="20"/>
        </w:rPr>
        <w:t>、间质、孔窍在当代景观设计中的呈现与建构[J].风景园林，2020，27（6）：30-36.</w:t>
      </w:r>
    </w:p>
    <w:p w14:paraId="01CAEC85" w14:textId="412CCD55"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[5] 林广思，钟和</w:t>
      </w:r>
      <w:proofErr w:type="gramStart"/>
      <w:r w:rsidRPr="00E81FF0">
        <w:rPr>
          <w:rFonts w:ascii="微软雅黑" w:eastAsia="微软雅黑" w:hAnsi="微软雅黑"/>
          <w:sz w:val="18"/>
          <w:szCs w:val="20"/>
        </w:rPr>
        <w:t>丽.</w:t>
      </w:r>
      <w:proofErr w:type="gramEnd"/>
      <w:r w:rsidRPr="00E81FF0">
        <w:rPr>
          <w:rFonts w:ascii="微软雅黑" w:eastAsia="微软雅黑" w:hAnsi="微软雅黑"/>
          <w:sz w:val="18"/>
          <w:szCs w:val="20"/>
        </w:rPr>
        <w:t>通过设计之研究的风景园林学位论文写作框架探讨[J].风景园林，2020，27（6）：37-41.</w:t>
      </w:r>
    </w:p>
    <w:p w14:paraId="1908371B" w14:textId="1081086C"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 xml:space="preserve">[6] </w:t>
      </w:r>
      <w:proofErr w:type="gramStart"/>
      <w:r w:rsidRPr="00E81FF0">
        <w:rPr>
          <w:rFonts w:ascii="微软雅黑" w:eastAsia="微软雅黑" w:hAnsi="微软雅黑"/>
          <w:sz w:val="18"/>
          <w:szCs w:val="20"/>
        </w:rPr>
        <w:t>李溪</w:t>
      </w:r>
      <w:proofErr w:type="gramEnd"/>
      <w:r w:rsidRPr="00E81FF0">
        <w:rPr>
          <w:rFonts w:ascii="微软雅黑" w:eastAsia="微软雅黑" w:hAnsi="微软雅黑"/>
          <w:sz w:val="18"/>
          <w:szCs w:val="20"/>
        </w:rPr>
        <w:t>.以意造园，复</w:t>
      </w:r>
      <w:proofErr w:type="gramStart"/>
      <w:r w:rsidRPr="00E81FF0">
        <w:rPr>
          <w:rFonts w:ascii="微软雅黑" w:eastAsia="微软雅黑" w:hAnsi="微软雅黑"/>
          <w:sz w:val="18"/>
          <w:szCs w:val="20"/>
        </w:rPr>
        <w:t>以园造意</w:t>
      </w:r>
      <w:proofErr w:type="gramEnd"/>
      <w:r w:rsidRPr="00E81FF0">
        <w:rPr>
          <w:rFonts w:ascii="微软雅黑" w:eastAsia="微软雅黑" w:hAnsi="微软雅黑"/>
          <w:sz w:val="18"/>
          <w:szCs w:val="20"/>
        </w:rPr>
        <w:t>：从《红楼梦》第十七回看文人园林[J].风景园林，2020，27（6）：42-47.</w:t>
      </w:r>
    </w:p>
    <w:p w14:paraId="3024B6B5" w14:textId="6811DE10"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 xml:space="preserve">[7] </w:t>
      </w:r>
      <w:proofErr w:type="gramStart"/>
      <w:r w:rsidRPr="00E81FF0">
        <w:rPr>
          <w:rFonts w:ascii="微软雅黑" w:eastAsia="微软雅黑" w:hAnsi="微软雅黑"/>
          <w:sz w:val="18"/>
          <w:szCs w:val="20"/>
        </w:rPr>
        <w:t>慕晓东</w:t>
      </w:r>
      <w:proofErr w:type="gramEnd"/>
      <w:r w:rsidRPr="00E81FF0">
        <w:rPr>
          <w:rFonts w:ascii="微软雅黑" w:eastAsia="微软雅黑" w:hAnsi="微软雅黑"/>
          <w:sz w:val="18"/>
          <w:szCs w:val="20"/>
        </w:rPr>
        <w:t>.智识性想象：詹姆斯·科纳的景观话语[J].风景园林，2020，27（6）：48-53.</w:t>
      </w:r>
    </w:p>
    <w:p w14:paraId="36A08033" w14:textId="77777777" w:rsidR="00765E64" w:rsidRPr="00765E64" w:rsidRDefault="00765E64" w:rsidP="00765E64">
      <w:pPr>
        <w:rPr>
          <w:rFonts w:ascii="微软雅黑" w:eastAsia="微软雅黑" w:hAnsi="微软雅黑"/>
          <w:b/>
          <w:bCs/>
          <w:sz w:val="18"/>
          <w:szCs w:val="20"/>
        </w:rPr>
      </w:pPr>
      <w:r w:rsidRPr="00765E64">
        <w:rPr>
          <w:rFonts w:ascii="微软雅黑" w:eastAsia="微软雅黑" w:hAnsi="微软雅黑" w:hint="eastAsia"/>
          <w:b/>
          <w:bCs/>
          <w:sz w:val="18"/>
          <w:szCs w:val="20"/>
        </w:rPr>
        <w:t>资讯</w:t>
      </w:r>
    </w:p>
    <w:p w14:paraId="43C36B0A" w14:textId="5CF662A4" w:rsidR="00765E64" w:rsidRPr="00765E64" w:rsidRDefault="00765E64" w:rsidP="00765E64">
      <w:pPr>
        <w:rPr>
          <w:rFonts w:ascii="微软雅黑" w:eastAsia="微软雅黑" w:hAnsi="微软雅黑"/>
          <w:sz w:val="18"/>
          <w:szCs w:val="20"/>
        </w:rPr>
      </w:pPr>
      <w:r w:rsidRPr="00765E64">
        <w:rPr>
          <w:rFonts w:ascii="微软雅黑" w:eastAsia="微软雅黑" w:hAnsi="微软雅黑"/>
          <w:sz w:val="18"/>
          <w:szCs w:val="20"/>
        </w:rPr>
        <w:t>[8] 2019《风景园林》优秀论文奖评选结果公布[J].风景园林，2020，27（6）：53.</w:t>
      </w:r>
    </w:p>
    <w:p w14:paraId="6FCCDE7F" w14:textId="18710B19" w:rsidR="00D104EC" w:rsidRPr="00D104EC" w:rsidRDefault="00D104EC" w:rsidP="00E81FF0">
      <w:pPr>
        <w:rPr>
          <w:rFonts w:ascii="微软雅黑" w:eastAsia="微软雅黑" w:hAnsi="微软雅黑"/>
          <w:b/>
          <w:bCs/>
          <w:sz w:val="18"/>
          <w:szCs w:val="20"/>
        </w:rPr>
      </w:pPr>
      <w:r w:rsidRPr="00D104EC">
        <w:rPr>
          <w:rFonts w:ascii="微软雅黑" w:eastAsia="微软雅黑" w:hAnsi="微软雅黑" w:hint="eastAsia"/>
          <w:b/>
          <w:bCs/>
          <w:sz w:val="18"/>
          <w:szCs w:val="20"/>
        </w:rPr>
        <w:t>访谈</w:t>
      </w:r>
    </w:p>
    <w:p w14:paraId="15F01500" w14:textId="2C986586"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w:t>
      </w:r>
      <w:r w:rsidR="00765E64">
        <w:rPr>
          <w:rFonts w:ascii="微软雅黑" w:eastAsia="微软雅黑" w:hAnsi="微软雅黑" w:hint="eastAsia"/>
          <w:sz w:val="18"/>
          <w:szCs w:val="20"/>
        </w:rPr>
        <w:t>9</w:t>
      </w:r>
      <w:r w:rsidRPr="00E81FF0">
        <w:rPr>
          <w:rFonts w:ascii="微软雅黑" w:eastAsia="微软雅黑" w:hAnsi="微软雅黑"/>
          <w:sz w:val="18"/>
          <w:szCs w:val="20"/>
        </w:rPr>
        <w:t>] 莫非.从行路者到引路者：玛莎·施瓦茨的设计教学、实践与研究哲思[J].风景园林，2020，27（6）：54-62.</w:t>
      </w:r>
    </w:p>
    <w:p w14:paraId="3EC17B84" w14:textId="1FF6F0BE" w:rsidR="009A1A78" w:rsidRPr="009A1A78" w:rsidRDefault="009A1A78" w:rsidP="00E81FF0">
      <w:pPr>
        <w:rPr>
          <w:rFonts w:ascii="微软雅黑" w:eastAsia="微软雅黑" w:hAnsi="微软雅黑"/>
          <w:b/>
          <w:bCs/>
          <w:sz w:val="18"/>
          <w:szCs w:val="20"/>
        </w:rPr>
      </w:pPr>
      <w:r w:rsidRPr="009A1A78">
        <w:rPr>
          <w:rFonts w:ascii="微软雅黑" w:eastAsia="微软雅黑" w:hAnsi="微软雅黑" w:hint="eastAsia"/>
          <w:b/>
          <w:bCs/>
          <w:sz w:val="18"/>
          <w:szCs w:val="20"/>
        </w:rPr>
        <w:t>作品</w:t>
      </w:r>
    </w:p>
    <w:p w14:paraId="781E3DA8" w14:textId="2A93A9C0"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w:t>
      </w:r>
      <w:r w:rsidR="00765E64">
        <w:rPr>
          <w:rFonts w:ascii="微软雅黑" w:eastAsia="微软雅黑" w:hAnsi="微软雅黑" w:hint="eastAsia"/>
          <w:sz w:val="18"/>
          <w:szCs w:val="20"/>
        </w:rPr>
        <w:t>10</w:t>
      </w:r>
      <w:r w:rsidRPr="00E81FF0">
        <w:rPr>
          <w:rFonts w:ascii="微软雅黑" w:eastAsia="微软雅黑" w:hAnsi="微软雅黑"/>
          <w:sz w:val="18"/>
          <w:szCs w:val="20"/>
        </w:rPr>
        <w:t>] 刘宇扬.景观基础设施：上海民生码头水岸贯通三部曲[J].风景园林，2020，27（6）：63-67.</w:t>
      </w:r>
    </w:p>
    <w:p w14:paraId="492C84C0" w14:textId="2E85928E"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[1</w:t>
      </w:r>
      <w:r w:rsidR="00765E64">
        <w:rPr>
          <w:rFonts w:ascii="微软雅黑" w:eastAsia="微软雅黑" w:hAnsi="微软雅黑" w:hint="eastAsia"/>
          <w:sz w:val="18"/>
          <w:szCs w:val="20"/>
        </w:rPr>
        <w:t>1</w:t>
      </w:r>
      <w:r w:rsidRPr="00E81FF0">
        <w:rPr>
          <w:rFonts w:ascii="微软雅黑" w:eastAsia="微软雅黑" w:hAnsi="微软雅黑"/>
          <w:sz w:val="18"/>
          <w:szCs w:val="20"/>
        </w:rPr>
        <w:t>] 杨晓青.看台与舞台：杨浦滨江公共空间南段二期景观设计[J].风景园林，2020，27（6）：68-72.</w:t>
      </w:r>
    </w:p>
    <w:p w14:paraId="125B3660" w14:textId="09059623" w:rsidR="009A1A78" w:rsidRPr="009A1A78" w:rsidRDefault="009A1A78" w:rsidP="00E81FF0">
      <w:pPr>
        <w:rPr>
          <w:rFonts w:ascii="微软雅黑" w:eastAsia="微软雅黑" w:hAnsi="微软雅黑"/>
          <w:b/>
          <w:bCs/>
          <w:sz w:val="18"/>
          <w:szCs w:val="20"/>
        </w:rPr>
      </w:pPr>
      <w:r w:rsidRPr="009A1A78">
        <w:rPr>
          <w:rFonts w:ascii="微软雅黑" w:eastAsia="微软雅黑" w:hAnsi="微软雅黑" w:hint="eastAsia"/>
          <w:b/>
          <w:bCs/>
          <w:sz w:val="18"/>
          <w:szCs w:val="20"/>
        </w:rPr>
        <w:t>研究</w:t>
      </w:r>
    </w:p>
    <w:p w14:paraId="737D8273" w14:textId="18F60791"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[1</w:t>
      </w:r>
      <w:r w:rsidR="00765E64">
        <w:rPr>
          <w:rFonts w:ascii="微软雅黑" w:eastAsia="微软雅黑" w:hAnsi="微软雅黑" w:hint="eastAsia"/>
          <w:sz w:val="18"/>
          <w:szCs w:val="20"/>
        </w:rPr>
        <w:t>2</w:t>
      </w:r>
      <w:r w:rsidRPr="00E81FF0">
        <w:rPr>
          <w:rFonts w:ascii="微软雅黑" w:eastAsia="微软雅黑" w:hAnsi="微软雅黑"/>
          <w:sz w:val="18"/>
          <w:szCs w:val="20"/>
        </w:rPr>
        <w:t>] 赵智聪，彭琳.国家公园分区规划演变及其发展趋势[J].风景园林，2020，27（6）：73-80.</w:t>
      </w:r>
    </w:p>
    <w:p w14:paraId="4302778F" w14:textId="089B1AB5"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[1</w:t>
      </w:r>
      <w:r w:rsidR="00765E64">
        <w:rPr>
          <w:rFonts w:ascii="微软雅黑" w:eastAsia="微软雅黑" w:hAnsi="微软雅黑" w:hint="eastAsia"/>
          <w:sz w:val="18"/>
          <w:szCs w:val="20"/>
        </w:rPr>
        <w:t>3</w:t>
      </w:r>
      <w:r w:rsidRPr="00E81FF0">
        <w:rPr>
          <w:rFonts w:ascii="微软雅黑" w:eastAsia="微软雅黑" w:hAnsi="微软雅黑"/>
          <w:sz w:val="18"/>
          <w:szCs w:val="20"/>
        </w:rPr>
        <w:t>] 寇梦</w:t>
      </w:r>
      <w:proofErr w:type="gramStart"/>
      <w:r w:rsidRPr="00E81FF0">
        <w:rPr>
          <w:rFonts w:ascii="微软雅黑" w:eastAsia="微软雅黑" w:hAnsi="微软雅黑"/>
          <w:sz w:val="18"/>
          <w:szCs w:val="20"/>
        </w:rPr>
        <w:t>茜</w:t>
      </w:r>
      <w:proofErr w:type="gramEnd"/>
      <w:r w:rsidRPr="00E81FF0">
        <w:rPr>
          <w:rFonts w:ascii="微软雅黑" w:eastAsia="微软雅黑" w:hAnsi="微软雅黑"/>
          <w:sz w:val="18"/>
          <w:szCs w:val="20"/>
        </w:rPr>
        <w:t>，</w:t>
      </w:r>
      <w:proofErr w:type="gramStart"/>
      <w:r w:rsidRPr="00E81FF0">
        <w:rPr>
          <w:rFonts w:ascii="微软雅黑" w:eastAsia="微软雅黑" w:hAnsi="微软雅黑"/>
          <w:sz w:val="18"/>
          <w:szCs w:val="20"/>
        </w:rPr>
        <w:t>吴承照</w:t>
      </w:r>
      <w:proofErr w:type="gramEnd"/>
      <w:r w:rsidRPr="00E81FF0">
        <w:rPr>
          <w:rFonts w:ascii="微软雅黑" w:eastAsia="微软雅黑" w:hAnsi="微软雅黑"/>
          <w:sz w:val="18"/>
          <w:szCs w:val="20"/>
        </w:rPr>
        <w:t>.欧洲国家公园管理分区模式研究[J].风景园林，2020，27（6）：81-87.</w:t>
      </w:r>
    </w:p>
    <w:p w14:paraId="44C27341" w14:textId="094397DB"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[1</w:t>
      </w:r>
      <w:r w:rsidR="00765E64">
        <w:rPr>
          <w:rFonts w:ascii="微软雅黑" w:eastAsia="微软雅黑" w:hAnsi="微软雅黑" w:hint="eastAsia"/>
          <w:sz w:val="18"/>
          <w:szCs w:val="20"/>
        </w:rPr>
        <w:t>4</w:t>
      </w:r>
      <w:r w:rsidRPr="00E81FF0">
        <w:rPr>
          <w:rFonts w:ascii="微软雅黑" w:eastAsia="微软雅黑" w:hAnsi="微软雅黑"/>
          <w:sz w:val="18"/>
          <w:szCs w:val="20"/>
        </w:rPr>
        <w:t>] 卞晴，赵晓龙，刘笑冰.水体景观气候调节性研究进展与展望[J].风景园林，2020，27（6）：88-94.</w:t>
      </w:r>
    </w:p>
    <w:p w14:paraId="243F461A" w14:textId="10219F1F"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[1</w:t>
      </w:r>
      <w:r w:rsidR="00765E64">
        <w:rPr>
          <w:rFonts w:ascii="微软雅黑" w:eastAsia="微软雅黑" w:hAnsi="微软雅黑" w:hint="eastAsia"/>
          <w:sz w:val="18"/>
          <w:szCs w:val="20"/>
        </w:rPr>
        <w:t>5</w:t>
      </w:r>
      <w:r w:rsidRPr="00E81FF0">
        <w:rPr>
          <w:rFonts w:ascii="微软雅黑" w:eastAsia="微软雅黑" w:hAnsi="微软雅黑"/>
          <w:sz w:val="18"/>
          <w:szCs w:val="20"/>
        </w:rPr>
        <w:t>] 张梦迪，张芬，李雄.基于</w:t>
      </w:r>
      <w:proofErr w:type="spellStart"/>
      <w:r w:rsidRPr="00E81FF0">
        <w:rPr>
          <w:rFonts w:ascii="微软雅黑" w:eastAsia="微软雅黑" w:hAnsi="微软雅黑"/>
          <w:sz w:val="18"/>
          <w:szCs w:val="20"/>
        </w:rPr>
        <w:t>InVEST</w:t>
      </w:r>
      <w:proofErr w:type="spellEnd"/>
      <w:r w:rsidRPr="00E81FF0">
        <w:rPr>
          <w:rFonts w:ascii="微软雅黑" w:eastAsia="微软雅黑" w:hAnsi="微软雅黑"/>
          <w:sz w:val="18"/>
          <w:szCs w:val="20"/>
        </w:rPr>
        <w:t>模型的生境质量评价：以北京市通州区为例[J].风景园林，2020，27（6）：95-99.</w:t>
      </w:r>
    </w:p>
    <w:p w14:paraId="4E42D079" w14:textId="1FD94FA6"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[1</w:t>
      </w:r>
      <w:r w:rsidR="00765E64">
        <w:rPr>
          <w:rFonts w:ascii="微软雅黑" w:eastAsia="微软雅黑" w:hAnsi="微软雅黑" w:hint="eastAsia"/>
          <w:sz w:val="18"/>
          <w:szCs w:val="20"/>
        </w:rPr>
        <w:t>6</w:t>
      </w:r>
      <w:r w:rsidRPr="00E81FF0">
        <w:rPr>
          <w:rFonts w:ascii="微软雅黑" w:eastAsia="微软雅黑" w:hAnsi="微软雅黑"/>
          <w:sz w:val="18"/>
          <w:szCs w:val="20"/>
        </w:rPr>
        <w:t>] 孔宇航，张兵华，胡</w:t>
      </w:r>
      <w:proofErr w:type="gramStart"/>
      <w:r w:rsidRPr="00E81FF0">
        <w:rPr>
          <w:rFonts w:ascii="微软雅黑" w:eastAsia="微软雅黑" w:hAnsi="微软雅黑"/>
          <w:sz w:val="18"/>
          <w:szCs w:val="20"/>
        </w:rPr>
        <w:t>一</w:t>
      </w:r>
      <w:proofErr w:type="gramEnd"/>
      <w:r w:rsidRPr="00E81FF0">
        <w:rPr>
          <w:rFonts w:ascii="微软雅黑" w:eastAsia="微软雅黑" w:hAnsi="微软雅黑"/>
          <w:sz w:val="18"/>
          <w:szCs w:val="20"/>
        </w:rPr>
        <w:t>可.传统聚落空间图式语言体系构建研究：以福建闽江流域为例[J].风景园林，2020，27（6）：100-107.</w:t>
      </w:r>
    </w:p>
    <w:p w14:paraId="061E127D" w14:textId="6F83A215"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[1</w:t>
      </w:r>
      <w:r w:rsidR="00765E64">
        <w:rPr>
          <w:rFonts w:ascii="微软雅黑" w:eastAsia="微软雅黑" w:hAnsi="微软雅黑" w:hint="eastAsia"/>
          <w:sz w:val="18"/>
          <w:szCs w:val="20"/>
        </w:rPr>
        <w:t>7</w:t>
      </w:r>
      <w:r w:rsidRPr="00E81FF0">
        <w:rPr>
          <w:rFonts w:ascii="微软雅黑" w:eastAsia="微软雅黑" w:hAnsi="微软雅黑"/>
          <w:sz w:val="18"/>
          <w:szCs w:val="20"/>
        </w:rPr>
        <w:t>] 潘莹，白佳钰，施瑛.适应沙垅地貌的潮汕民系滨海聚落景观分析[J].风景园林，2020，27（6）：108-114.</w:t>
      </w:r>
    </w:p>
    <w:p w14:paraId="116ED023" w14:textId="6DB38032" w:rsidR="00E81FF0" w:rsidRP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[1</w:t>
      </w:r>
      <w:r w:rsidR="00765E64">
        <w:rPr>
          <w:rFonts w:ascii="微软雅黑" w:eastAsia="微软雅黑" w:hAnsi="微软雅黑" w:hint="eastAsia"/>
          <w:sz w:val="18"/>
          <w:szCs w:val="20"/>
        </w:rPr>
        <w:t>8</w:t>
      </w:r>
      <w:r w:rsidRPr="00E81FF0">
        <w:rPr>
          <w:rFonts w:ascii="微软雅黑" w:eastAsia="微软雅黑" w:hAnsi="微软雅黑"/>
          <w:sz w:val="18"/>
          <w:szCs w:val="20"/>
        </w:rPr>
        <w:t>] 傅俊杰，唐孝祥.明清珠江三角洲桑园围地区人文景观类型与文化内涵[J].风景园林，2020，27（6）：115-120.</w:t>
      </w:r>
    </w:p>
    <w:p w14:paraId="4E04ADBC" w14:textId="22995A84" w:rsidR="00E81FF0" w:rsidRDefault="00E81FF0" w:rsidP="00E81FF0">
      <w:pPr>
        <w:rPr>
          <w:rFonts w:ascii="微软雅黑" w:eastAsia="微软雅黑" w:hAnsi="微软雅黑"/>
          <w:sz w:val="18"/>
          <w:szCs w:val="20"/>
        </w:rPr>
      </w:pPr>
      <w:r w:rsidRPr="00E81FF0">
        <w:rPr>
          <w:rFonts w:ascii="微软雅黑" w:eastAsia="微软雅黑" w:hAnsi="微软雅黑"/>
          <w:sz w:val="18"/>
          <w:szCs w:val="20"/>
        </w:rPr>
        <w:t>[1</w:t>
      </w:r>
      <w:r w:rsidR="00765E64">
        <w:rPr>
          <w:rFonts w:ascii="微软雅黑" w:eastAsia="微软雅黑" w:hAnsi="微软雅黑" w:hint="eastAsia"/>
          <w:sz w:val="18"/>
          <w:szCs w:val="20"/>
        </w:rPr>
        <w:t>9</w:t>
      </w:r>
      <w:r w:rsidRPr="00E81FF0">
        <w:rPr>
          <w:rFonts w:ascii="微软雅黑" w:eastAsia="微软雅黑" w:hAnsi="微软雅黑"/>
          <w:sz w:val="18"/>
          <w:szCs w:val="20"/>
        </w:rPr>
        <w:t>] 周向频，吴怡婧.晚明福州曹学</w:t>
      </w:r>
      <w:proofErr w:type="gramStart"/>
      <w:r w:rsidRPr="00E81FF0">
        <w:rPr>
          <w:rFonts w:ascii="微软雅黑" w:eastAsia="微软雅黑" w:hAnsi="微软雅黑"/>
          <w:sz w:val="18"/>
          <w:szCs w:val="20"/>
        </w:rPr>
        <w:t>佺</w:t>
      </w:r>
      <w:proofErr w:type="gramEnd"/>
      <w:r w:rsidRPr="00E81FF0">
        <w:rPr>
          <w:rFonts w:ascii="微软雅黑" w:eastAsia="微软雅黑" w:hAnsi="微软雅黑"/>
          <w:sz w:val="18"/>
          <w:szCs w:val="20"/>
        </w:rPr>
        <w:t>石</w:t>
      </w:r>
      <w:proofErr w:type="gramStart"/>
      <w:r w:rsidRPr="00E81FF0">
        <w:rPr>
          <w:rFonts w:ascii="微软雅黑" w:eastAsia="微软雅黑" w:hAnsi="微软雅黑"/>
          <w:sz w:val="18"/>
          <w:szCs w:val="20"/>
        </w:rPr>
        <w:t>仓园平面</w:t>
      </w:r>
      <w:proofErr w:type="gramEnd"/>
      <w:r w:rsidRPr="00E81FF0">
        <w:rPr>
          <w:rFonts w:ascii="微软雅黑" w:eastAsia="微软雅黑" w:hAnsi="微软雅黑"/>
          <w:sz w:val="18"/>
          <w:szCs w:val="20"/>
        </w:rPr>
        <w:t>复原及特征研究[J].风景园林，2020，27（6）：121-126.</w:t>
      </w:r>
    </w:p>
    <w:p w14:paraId="626D87E9" w14:textId="1F03F21A" w:rsidR="00974194" w:rsidRDefault="00974194">
      <w:pPr>
        <w:widowControl/>
        <w:jc w:val="left"/>
        <w:rPr>
          <w:rFonts w:ascii="微软雅黑" w:eastAsia="微软雅黑" w:hAnsi="微软雅黑"/>
          <w:sz w:val="18"/>
          <w:szCs w:val="20"/>
        </w:rPr>
      </w:pPr>
      <w:r>
        <w:rPr>
          <w:rFonts w:ascii="微软雅黑" w:eastAsia="微软雅黑" w:hAnsi="微软雅黑"/>
          <w:sz w:val="18"/>
          <w:szCs w:val="20"/>
        </w:rPr>
        <w:br w:type="page"/>
      </w:r>
    </w:p>
    <w:p w14:paraId="09F222EC" w14:textId="12806676" w:rsidR="00974194" w:rsidRPr="007D6154" w:rsidRDefault="00974194" w:rsidP="00974194">
      <w:pPr>
        <w:jc w:val="center"/>
        <w:rPr>
          <w:rFonts w:ascii="微软雅黑" w:eastAsia="微软雅黑" w:hAnsi="微软雅黑"/>
          <w:b/>
          <w:bCs/>
        </w:rPr>
      </w:pPr>
      <w:r w:rsidRPr="007D6154">
        <w:rPr>
          <w:rFonts w:ascii="微软雅黑" w:eastAsia="微软雅黑" w:hAnsi="微软雅黑" w:hint="eastAsia"/>
          <w:b/>
          <w:bCs/>
        </w:rPr>
        <w:lastRenderedPageBreak/>
        <w:t>2020-0</w:t>
      </w:r>
      <w:r>
        <w:rPr>
          <w:rFonts w:ascii="微软雅黑" w:eastAsia="微软雅黑" w:hAnsi="微软雅黑" w:hint="eastAsia"/>
          <w:b/>
          <w:bCs/>
        </w:rPr>
        <w:t>7</w:t>
      </w:r>
    </w:p>
    <w:p w14:paraId="2932606C" w14:textId="278E5C25" w:rsidR="00974194" w:rsidRDefault="00974194" w:rsidP="00974194">
      <w:pPr>
        <w:jc w:val="center"/>
        <w:rPr>
          <w:rFonts w:ascii="微软雅黑" w:eastAsia="微软雅黑" w:hAnsi="微软雅黑"/>
          <w:b/>
          <w:bCs/>
        </w:rPr>
      </w:pPr>
      <w:r w:rsidRPr="00974194">
        <w:rPr>
          <w:rFonts w:ascii="微软雅黑" w:eastAsia="微软雅黑" w:hAnsi="微软雅黑" w:hint="eastAsia"/>
          <w:b/>
          <w:bCs/>
        </w:rPr>
        <w:t>工业遗产景观更新</w:t>
      </w:r>
    </w:p>
    <w:p w14:paraId="1B71C2AC" w14:textId="00FBBE5E" w:rsidR="00974194" w:rsidRPr="007D6154" w:rsidRDefault="00974194" w:rsidP="00974194">
      <w:pPr>
        <w:jc w:val="center"/>
        <w:rPr>
          <w:rFonts w:ascii="微软雅黑" w:eastAsia="微软雅黑" w:hAnsi="微软雅黑"/>
          <w:b/>
          <w:bCs/>
        </w:rPr>
      </w:pPr>
      <w:r w:rsidRPr="00974194">
        <w:rPr>
          <w:rFonts w:ascii="微软雅黑" w:eastAsia="微软雅黑" w:hAnsi="微软雅黑" w:hint="eastAsia"/>
          <w:b/>
          <w:bCs/>
        </w:rPr>
        <w:t>风景园林小气候调节机理与设计策略</w:t>
      </w:r>
    </w:p>
    <w:p w14:paraId="0CA9DAEA" w14:textId="77777777" w:rsidR="00974194" w:rsidRPr="0006302D" w:rsidRDefault="00974194" w:rsidP="00974194">
      <w:pPr>
        <w:rPr>
          <w:rFonts w:ascii="微软雅黑" w:eastAsia="微软雅黑" w:hAnsi="微软雅黑" w:cs="宋体"/>
          <w:b/>
          <w:bCs/>
          <w:color w:val="3E3E3E"/>
          <w:spacing w:val="8"/>
          <w:kern w:val="0"/>
          <w:sz w:val="18"/>
          <w:szCs w:val="18"/>
        </w:rPr>
      </w:pPr>
      <w:r w:rsidRPr="0006302D">
        <w:rPr>
          <w:rFonts w:ascii="微软雅黑" w:eastAsia="微软雅黑" w:hAnsi="微软雅黑" w:cs="宋体" w:hint="eastAsia"/>
          <w:b/>
          <w:bCs/>
          <w:color w:val="3E3E3E"/>
          <w:spacing w:val="8"/>
          <w:kern w:val="0"/>
          <w:sz w:val="18"/>
          <w:szCs w:val="18"/>
        </w:rPr>
        <w:t>刊首语</w:t>
      </w:r>
    </w:p>
    <w:p w14:paraId="1875FC0F" w14:textId="264F6F57"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[1]</w:t>
      </w:r>
      <w:r w:rsidR="00466F3C">
        <w:rPr>
          <w:rFonts w:ascii="微软雅黑" w:eastAsia="微软雅黑" w:hAnsi="微软雅黑"/>
          <w:sz w:val="18"/>
          <w:szCs w:val="20"/>
        </w:rPr>
        <w:t xml:space="preserve"> </w:t>
      </w:r>
      <w:proofErr w:type="gramStart"/>
      <w:r w:rsidRPr="003B27BC">
        <w:rPr>
          <w:rFonts w:ascii="微软雅黑" w:eastAsia="微软雅黑" w:hAnsi="微软雅黑"/>
          <w:sz w:val="18"/>
          <w:szCs w:val="20"/>
        </w:rPr>
        <w:t>郑曦</w:t>
      </w:r>
      <w:proofErr w:type="gramEnd"/>
      <w:r w:rsidRPr="003B27BC">
        <w:rPr>
          <w:rFonts w:ascii="微软雅黑" w:eastAsia="微软雅黑" w:hAnsi="微软雅黑"/>
          <w:sz w:val="18"/>
          <w:szCs w:val="20"/>
        </w:rPr>
        <w:t>.工业遗产的景观更新[J].风景园林，2020，27（7）：4-5.</w:t>
      </w:r>
    </w:p>
    <w:p w14:paraId="01537FD4" w14:textId="5386F948" w:rsidR="003B27BC" w:rsidRPr="00B153B9" w:rsidRDefault="00B153B9" w:rsidP="003B27BC">
      <w:pPr>
        <w:rPr>
          <w:rFonts w:ascii="微软雅黑" w:eastAsia="微软雅黑" w:hAnsi="微软雅黑"/>
          <w:b/>
          <w:bCs/>
          <w:sz w:val="18"/>
          <w:szCs w:val="20"/>
        </w:rPr>
      </w:pPr>
      <w:r w:rsidRPr="00B153B9">
        <w:rPr>
          <w:rFonts w:ascii="微软雅黑" w:eastAsia="微软雅黑" w:hAnsi="微软雅黑" w:hint="eastAsia"/>
          <w:b/>
          <w:bCs/>
          <w:sz w:val="18"/>
          <w:szCs w:val="20"/>
        </w:rPr>
        <w:t>专题</w:t>
      </w:r>
      <w:r w:rsidRPr="00B153B9">
        <w:rPr>
          <w:rFonts w:ascii="微软雅黑" w:eastAsia="微软雅黑" w:hAnsi="微软雅黑"/>
          <w:b/>
          <w:bCs/>
          <w:sz w:val="18"/>
          <w:szCs w:val="20"/>
        </w:rPr>
        <w:t>1：工业遗产景观更新</w:t>
      </w:r>
    </w:p>
    <w:p w14:paraId="043824A6" w14:textId="506F1DDE"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[2]</w:t>
      </w:r>
      <w:r w:rsidR="00466F3C">
        <w:rPr>
          <w:rFonts w:ascii="微软雅黑" w:eastAsia="微软雅黑" w:hAnsi="微软雅黑"/>
          <w:sz w:val="18"/>
          <w:szCs w:val="20"/>
        </w:rPr>
        <w:t xml:space="preserve"> </w:t>
      </w:r>
      <w:r w:rsidRPr="003B27BC">
        <w:rPr>
          <w:rFonts w:ascii="微软雅黑" w:eastAsia="微软雅黑" w:hAnsi="微软雅黑"/>
          <w:sz w:val="18"/>
          <w:szCs w:val="20"/>
        </w:rPr>
        <w:t>卢卡·玛丽亚·弗朗西斯科·法布里斯，李梦</w:t>
      </w:r>
      <w:proofErr w:type="gramStart"/>
      <w:r w:rsidRPr="003B27BC">
        <w:rPr>
          <w:rFonts w:ascii="微软雅黑" w:eastAsia="微软雅黑" w:hAnsi="微软雅黑"/>
          <w:sz w:val="18"/>
          <w:szCs w:val="20"/>
        </w:rPr>
        <w:t>一</w:t>
      </w:r>
      <w:proofErr w:type="gramEnd"/>
      <w:r w:rsidRPr="003B27BC">
        <w:rPr>
          <w:rFonts w:ascii="微软雅黑" w:eastAsia="微软雅黑" w:hAnsi="微软雅黑"/>
          <w:sz w:val="18"/>
          <w:szCs w:val="20"/>
        </w:rPr>
        <w:t>欣.历史性视角下后工业区景观认知及实践变革研究[J].风景园林，2020，27（7）：8-17.</w:t>
      </w:r>
    </w:p>
    <w:p w14:paraId="2AF7ED92" w14:textId="49119952"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[3]</w:t>
      </w:r>
      <w:r w:rsidR="00466F3C">
        <w:rPr>
          <w:rFonts w:ascii="微软雅黑" w:eastAsia="微软雅黑" w:hAnsi="微软雅黑"/>
          <w:sz w:val="18"/>
          <w:szCs w:val="20"/>
        </w:rPr>
        <w:t xml:space="preserve"> </w:t>
      </w:r>
      <w:r w:rsidRPr="003B27BC">
        <w:rPr>
          <w:rFonts w:ascii="微软雅黑" w:eastAsia="微软雅黑" w:hAnsi="微软雅黑"/>
          <w:sz w:val="18"/>
          <w:szCs w:val="20"/>
        </w:rPr>
        <w:t>保罗·拉维茨科，孔洞</w:t>
      </w:r>
      <w:proofErr w:type="gramStart"/>
      <w:r w:rsidRPr="003B27BC">
        <w:rPr>
          <w:rFonts w:ascii="微软雅黑" w:eastAsia="微软雅黑" w:hAnsi="微软雅黑"/>
          <w:sz w:val="18"/>
          <w:szCs w:val="20"/>
        </w:rPr>
        <w:t>一</w:t>
      </w:r>
      <w:proofErr w:type="gramEnd"/>
      <w:r w:rsidRPr="003B27BC">
        <w:rPr>
          <w:rFonts w:ascii="微软雅黑" w:eastAsia="微软雅黑" w:hAnsi="微软雅黑"/>
          <w:sz w:val="18"/>
          <w:szCs w:val="20"/>
        </w:rPr>
        <w:t>.德国鲁尔区工业遗产的文化景观阐释：混合型工业文化景观[J].风景园林，2020，27（7）：18-29.</w:t>
      </w:r>
    </w:p>
    <w:p w14:paraId="356F4E6A" w14:textId="4333AEBD"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[4]</w:t>
      </w:r>
      <w:r w:rsidR="00466F3C">
        <w:rPr>
          <w:rFonts w:ascii="微软雅黑" w:eastAsia="微软雅黑" w:hAnsi="微软雅黑"/>
          <w:sz w:val="18"/>
          <w:szCs w:val="20"/>
        </w:rPr>
        <w:t xml:space="preserve"> </w:t>
      </w:r>
      <w:r w:rsidRPr="003B27BC">
        <w:rPr>
          <w:rFonts w:ascii="微软雅黑" w:eastAsia="微软雅黑" w:hAnsi="微软雅黑"/>
          <w:sz w:val="18"/>
          <w:szCs w:val="20"/>
        </w:rPr>
        <w:t>郭怡妦，金雅萍.空间再生产视角下的上海黄浦江工业水岸转型研究[J].风景园林，2020，27（7）：30-35.</w:t>
      </w:r>
    </w:p>
    <w:p w14:paraId="0AE877F5" w14:textId="30C35B3B"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[5]</w:t>
      </w:r>
      <w:r w:rsidR="00466F3C">
        <w:rPr>
          <w:rFonts w:ascii="微软雅黑" w:eastAsia="微软雅黑" w:hAnsi="微软雅黑"/>
          <w:sz w:val="18"/>
          <w:szCs w:val="20"/>
        </w:rPr>
        <w:t xml:space="preserve"> </w:t>
      </w:r>
      <w:r w:rsidRPr="003B27BC">
        <w:rPr>
          <w:rFonts w:ascii="微软雅黑" w:eastAsia="微软雅黑" w:hAnsi="微软雅黑"/>
          <w:sz w:val="18"/>
          <w:szCs w:val="20"/>
        </w:rPr>
        <w:t>宋</w:t>
      </w:r>
      <w:proofErr w:type="gramStart"/>
      <w:r w:rsidRPr="003B27BC">
        <w:rPr>
          <w:rFonts w:ascii="微软雅黑" w:eastAsia="微软雅黑" w:hAnsi="微软雅黑"/>
          <w:sz w:val="18"/>
          <w:szCs w:val="20"/>
        </w:rPr>
        <w:t>世</w:t>
      </w:r>
      <w:proofErr w:type="gramEnd"/>
      <w:r w:rsidRPr="003B27BC">
        <w:rPr>
          <w:rFonts w:ascii="微软雅黑" w:eastAsia="微软雅黑" w:hAnsi="微软雅黑"/>
          <w:sz w:val="18"/>
          <w:szCs w:val="20"/>
        </w:rPr>
        <w:t>华，沈一，陈</w:t>
      </w:r>
      <w:proofErr w:type="gramStart"/>
      <w:r w:rsidRPr="003B27BC">
        <w:rPr>
          <w:rFonts w:ascii="微软雅黑" w:eastAsia="微软雅黑" w:hAnsi="微软雅黑"/>
          <w:sz w:val="18"/>
          <w:szCs w:val="20"/>
        </w:rPr>
        <w:t>一</w:t>
      </w:r>
      <w:proofErr w:type="gramEnd"/>
      <w:r w:rsidRPr="003B27BC">
        <w:rPr>
          <w:rFonts w:ascii="微软雅黑" w:eastAsia="微软雅黑" w:hAnsi="微软雅黑"/>
          <w:sz w:val="18"/>
          <w:szCs w:val="20"/>
        </w:rPr>
        <w:t>.工业文化传承语境下的成都工业遗产景观更新实践研究[J].风景园林，2020，27（7）：36-41.</w:t>
      </w:r>
    </w:p>
    <w:p w14:paraId="7836CFE2" w14:textId="14E79B72" w:rsidR="00B153B9" w:rsidRPr="00B153B9" w:rsidRDefault="00B153B9" w:rsidP="003B27BC">
      <w:pPr>
        <w:rPr>
          <w:rFonts w:ascii="微软雅黑" w:eastAsia="微软雅黑" w:hAnsi="微软雅黑"/>
          <w:b/>
          <w:bCs/>
          <w:sz w:val="18"/>
          <w:szCs w:val="20"/>
        </w:rPr>
      </w:pPr>
      <w:r w:rsidRPr="00B153B9">
        <w:rPr>
          <w:rFonts w:ascii="微软雅黑" w:eastAsia="微软雅黑" w:hAnsi="微软雅黑" w:hint="eastAsia"/>
          <w:b/>
          <w:bCs/>
          <w:sz w:val="18"/>
          <w:szCs w:val="20"/>
        </w:rPr>
        <w:t>访谈</w:t>
      </w:r>
    </w:p>
    <w:p w14:paraId="4AC7B603" w14:textId="518FC6B7"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[6]</w:t>
      </w:r>
      <w:r w:rsidR="00466F3C">
        <w:rPr>
          <w:rFonts w:ascii="微软雅黑" w:eastAsia="微软雅黑" w:hAnsi="微软雅黑"/>
          <w:sz w:val="18"/>
          <w:szCs w:val="20"/>
        </w:rPr>
        <w:t xml:space="preserve"> </w:t>
      </w:r>
      <w:r w:rsidRPr="003B27BC">
        <w:rPr>
          <w:rFonts w:ascii="微软雅黑" w:eastAsia="微软雅黑" w:hAnsi="微软雅黑"/>
          <w:sz w:val="18"/>
          <w:szCs w:val="20"/>
        </w:rPr>
        <w:t>魏方，常湘琦，李</w:t>
      </w:r>
      <w:proofErr w:type="gramStart"/>
      <w:r w:rsidRPr="003B27BC">
        <w:rPr>
          <w:rFonts w:ascii="微软雅黑" w:eastAsia="微软雅黑" w:hAnsi="微软雅黑"/>
          <w:sz w:val="18"/>
          <w:szCs w:val="20"/>
        </w:rPr>
        <w:t>世</w:t>
      </w:r>
      <w:proofErr w:type="gramEnd"/>
      <w:r w:rsidRPr="003B27BC">
        <w:rPr>
          <w:rFonts w:ascii="微软雅黑" w:eastAsia="微软雅黑" w:hAnsi="微软雅黑"/>
          <w:sz w:val="18"/>
          <w:szCs w:val="20"/>
        </w:rPr>
        <w:t>葵.永葆好奇：理解景观的真实复杂性：慕尼黑工业大学乌多·维拉赫教授访谈[J].风景园林，2020，27（7）：42-52.</w:t>
      </w:r>
    </w:p>
    <w:p w14:paraId="2EB0D007" w14:textId="650A3C7F" w:rsidR="006654F9" w:rsidRPr="006654F9" w:rsidRDefault="006654F9" w:rsidP="003B27BC">
      <w:pPr>
        <w:rPr>
          <w:rFonts w:ascii="微软雅黑" w:eastAsia="微软雅黑" w:hAnsi="微软雅黑"/>
          <w:b/>
          <w:bCs/>
          <w:sz w:val="18"/>
          <w:szCs w:val="20"/>
        </w:rPr>
      </w:pPr>
      <w:r w:rsidRPr="006654F9">
        <w:rPr>
          <w:rFonts w:ascii="微软雅黑" w:eastAsia="微软雅黑" w:hAnsi="微软雅黑" w:hint="eastAsia"/>
          <w:b/>
          <w:bCs/>
          <w:sz w:val="18"/>
          <w:szCs w:val="20"/>
        </w:rPr>
        <w:t>作品</w:t>
      </w:r>
    </w:p>
    <w:p w14:paraId="59A447B4" w14:textId="13C743FC"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[7]</w:t>
      </w:r>
      <w:r w:rsidR="00466F3C">
        <w:rPr>
          <w:rFonts w:ascii="微软雅黑" w:eastAsia="微软雅黑" w:hAnsi="微软雅黑"/>
          <w:sz w:val="18"/>
          <w:szCs w:val="20"/>
        </w:rPr>
        <w:t xml:space="preserve"> </w:t>
      </w:r>
      <w:r w:rsidRPr="003B27BC">
        <w:rPr>
          <w:rFonts w:ascii="微软雅黑" w:eastAsia="微软雅黑" w:hAnsi="微软雅黑"/>
          <w:sz w:val="18"/>
          <w:szCs w:val="20"/>
        </w:rPr>
        <w:t>吴逸青，闫硕.工园：布鲁克林多米诺糖厂后工业公园设计研究[J].风景园林，2020，27（7）：53-61.</w:t>
      </w:r>
    </w:p>
    <w:p w14:paraId="04EA133F" w14:textId="5E87C46E"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[8]</w:t>
      </w:r>
      <w:r w:rsidR="00466F3C">
        <w:rPr>
          <w:rFonts w:ascii="微软雅黑" w:eastAsia="微软雅黑" w:hAnsi="微软雅黑"/>
          <w:sz w:val="18"/>
          <w:szCs w:val="20"/>
        </w:rPr>
        <w:t xml:space="preserve"> </w:t>
      </w:r>
      <w:r w:rsidRPr="003B27BC">
        <w:rPr>
          <w:rFonts w:ascii="微软雅黑" w:eastAsia="微软雅黑" w:hAnsi="微软雅黑"/>
          <w:sz w:val="18"/>
          <w:szCs w:val="20"/>
        </w:rPr>
        <w:t>毛晨悦，</w:t>
      </w:r>
      <w:proofErr w:type="gramStart"/>
      <w:r w:rsidRPr="003B27BC">
        <w:rPr>
          <w:rFonts w:ascii="微软雅黑" w:eastAsia="微软雅黑" w:hAnsi="微软雅黑"/>
          <w:sz w:val="18"/>
          <w:szCs w:val="20"/>
        </w:rPr>
        <w:t>吴尤</w:t>
      </w:r>
      <w:proofErr w:type="gramEnd"/>
      <w:r w:rsidRPr="003B27BC">
        <w:rPr>
          <w:rFonts w:ascii="微软雅黑" w:eastAsia="微软雅黑" w:hAnsi="微软雅黑"/>
          <w:sz w:val="18"/>
          <w:szCs w:val="20"/>
        </w:rPr>
        <w:t>.顺应与提升：费城铁路工业遗址景观再生[J].风景园林，2020，27（7）：62-67.</w:t>
      </w:r>
    </w:p>
    <w:p w14:paraId="16C06444" w14:textId="19879E68"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[9]</w:t>
      </w:r>
      <w:r w:rsidR="00466F3C">
        <w:rPr>
          <w:rFonts w:ascii="微软雅黑" w:eastAsia="微软雅黑" w:hAnsi="微软雅黑"/>
          <w:sz w:val="18"/>
          <w:szCs w:val="20"/>
        </w:rPr>
        <w:t xml:space="preserve"> </w:t>
      </w:r>
      <w:r w:rsidRPr="003B27BC">
        <w:rPr>
          <w:rFonts w:ascii="微软雅黑" w:eastAsia="微软雅黑" w:hAnsi="微软雅黑"/>
          <w:sz w:val="18"/>
          <w:szCs w:val="20"/>
        </w:rPr>
        <w:t>West 8 城市规划与景观设计事务所.新华滨江绿地[J].风景园林，2020，27（7）：68-72.</w:t>
      </w:r>
    </w:p>
    <w:p w14:paraId="5E66689E" w14:textId="02D4CB95"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[10]</w:t>
      </w:r>
      <w:r w:rsidR="00466F3C">
        <w:rPr>
          <w:rFonts w:ascii="微软雅黑" w:eastAsia="微软雅黑" w:hAnsi="微软雅黑"/>
          <w:sz w:val="18"/>
          <w:szCs w:val="20"/>
        </w:rPr>
        <w:t xml:space="preserve"> </w:t>
      </w:r>
      <w:r w:rsidRPr="003B27BC">
        <w:rPr>
          <w:rFonts w:ascii="微软雅黑" w:eastAsia="微软雅黑" w:hAnsi="微软雅黑"/>
          <w:sz w:val="18"/>
          <w:szCs w:val="20"/>
        </w:rPr>
        <w:t>刘剑，陈跃中，王斌.倾注活力与重构记忆：首钢园区冬奥组委办公区部分地块景观设计分析[J].风景园林，2020，27（7）：73-78.</w:t>
      </w:r>
    </w:p>
    <w:p w14:paraId="6DFD10E8" w14:textId="0C0E34B1" w:rsidR="00C26AD6" w:rsidRPr="00C26AD6" w:rsidRDefault="00C26AD6" w:rsidP="003B27BC">
      <w:pPr>
        <w:rPr>
          <w:rFonts w:ascii="微软雅黑" w:eastAsia="微软雅黑" w:hAnsi="微软雅黑"/>
          <w:b/>
          <w:bCs/>
          <w:sz w:val="18"/>
          <w:szCs w:val="20"/>
        </w:rPr>
      </w:pPr>
      <w:r w:rsidRPr="00C26AD6">
        <w:rPr>
          <w:rFonts w:ascii="微软雅黑" w:eastAsia="微软雅黑" w:hAnsi="微软雅黑" w:hint="eastAsia"/>
          <w:b/>
          <w:bCs/>
          <w:sz w:val="18"/>
          <w:szCs w:val="20"/>
        </w:rPr>
        <w:t>专题</w:t>
      </w:r>
      <w:r w:rsidRPr="00C26AD6">
        <w:rPr>
          <w:rFonts w:ascii="微软雅黑" w:eastAsia="微软雅黑" w:hAnsi="微软雅黑"/>
          <w:b/>
          <w:bCs/>
          <w:sz w:val="18"/>
          <w:szCs w:val="20"/>
        </w:rPr>
        <w:t>2</w:t>
      </w:r>
      <w:r>
        <w:rPr>
          <w:rFonts w:ascii="微软雅黑" w:eastAsia="微软雅黑" w:hAnsi="微软雅黑" w:hint="eastAsia"/>
          <w:b/>
          <w:bCs/>
          <w:sz w:val="18"/>
          <w:szCs w:val="20"/>
        </w:rPr>
        <w:t>：</w:t>
      </w:r>
      <w:r w:rsidRPr="00C26AD6">
        <w:rPr>
          <w:rFonts w:ascii="微软雅黑" w:eastAsia="微软雅黑" w:hAnsi="微软雅黑" w:hint="eastAsia"/>
          <w:b/>
          <w:bCs/>
          <w:sz w:val="18"/>
          <w:szCs w:val="20"/>
        </w:rPr>
        <w:t>风景园林小气候调节机理与设计策略</w:t>
      </w:r>
    </w:p>
    <w:p w14:paraId="382C7F73" w14:textId="3892D7C4"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[11]</w:t>
      </w:r>
      <w:r w:rsidR="00466F3C">
        <w:rPr>
          <w:rFonts w:ascii="微软雅黑" w:eastAsia="微软雅黑" w:hAnsi="微软雅黑"/>
          <w:sz w:val="18"/>
          <w:szCs w:val="20"/>
        </w:rPr>
        <w:t xml:space="preserve"> </w:t>
      </w:r>
      <w:r w:rsidRPr="003B27BC">
        <w:rPr>
          <w:rFonts w:ascii="微软雅黑" w:eastAsia="微软雅黑" w:hAnsi="微软雅黑"/>
          <w:sz w:val="18"/>
          <w:szCs w:val="20"/>
        </w:rPr>
        <w:t>郭飞，赵君，张弘驰，王哲，宋煜.多模型、多尺度城市风廊发掘及景观策略[J].风景园林，2020，27（7）：79-86.</w:t>
      </w:r>
    </w:p>
    <w:p w14:paraId="1FA9B0AE" w14:textId="746C3C5D"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[12]</w:t>
      </w:r>
      <w:r w:rsidR="00466F3C">
        <w:rPr>
          <w:rFonts w:ascii="微软雅黑" w:eastAsia="微软雅黑" w:hAnsi="微软雅黑"/>
          <w:sz w:val="18"/>
          <w:szCs w:val="20"/>
        </w:rPr>
        <w:t xml:space="preserve"> </w:t>
      </w:r>
      <w:r w:rsidRPr="003B27BC">
        <w:rPr>
          <w:rFonts w:ascii="微软雅黑" w:eastAsia="微软雅黑" w:hAnsi="微软雅黑"/>
          <w:sz w:val="18"/>
          <w:szCs w:val="20"/>
        </w:rPr>
        <w:t>李丽，肖歆，邓小飞.以微气候营造为导向的绿道设计因素实测研究[J].风景园林，2020，27（7）：87-93.</w:t>
      </w:r>
    </w:p>
    <w:p w14:paraId="2E47BE8A" w14:textId="7754BB89"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[13]</w:t>
      </w:r>
      <w:r w:rsidR="00466F3C">
        <w:rPr>
          <w:rFonts w:ascii="微软雅黑" w:eastAsia="微软雅黑" w:hAnsi="微软雅黑"/>
          <w:sz w:val="18"/>
          <w:szCs w:val="20"/>
        </w:rPr>
        <w:t xml:space="preserve"> </w:t>
      </w:r>
      <w:r w:rsidRPr="003B27BC">
        <w:rPr>
          <w:rFonts w:ascii="微软雅黑" w:eastAsia="微软雅黑" w:hAnsi="微软雅黑"/>
          <w:sz w:val="18"/>
          <w:szCs w:val="20"/>
        </w:rPr>
        <w:t>陈睿智.城市公园景观要素的微气候相关性分析[J].风景园林，2020，27（7）：94-99.</w:t>
      </w:r>
    </w:p>
    <w:p w14:paraId="7EEAA7CD" w14:textId="1E85C1FC" w:rsid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[14]</w:t>
      </w:r>
      <w:r w:rsidR="00466F3C">
        <w:rPr>
          <w:rFonts w:ascii="微软雅黑" w:eastAsia="微软雅黑" w:hAnsi="微软雅黑"/>
          <w:sz w:val="18"/>
          <w:szCs w:val="20"/>
        </w:rPr>
        <w:t xml:space="preserve"> </w:t>
      </w:r>
      <w:r w:rsidRPr="003B27BC">
        <w:rPr>
          <w:rFonts w:ascii="微软雅黑" w:eastAsia="微软雅黑" w:hAnsi="微软雅黑"/>
          <w:sz w:val="18"/>
          <w:szCs w:val="20"/>
        </w:rPr>
        <w:t>王爱霞，任光淳，</w:t>
      </w:r>
      <w:proofErr w:type="gramStart"/>
      <w:r w:rsidRPr="003B27BC">
        <w:rPr>
          <w:rFonts w:ascii="微软雅黑" w:eastAsia="微软雅黑" w:hAnsi="微软雅黑"/>
          <w:sz w:val="18"/>
          <w:szCs w:val="20"/>
        </w:rPr>
        <w:t>秦亚楠</w:t>
      </w:r>
      <w:proofErr w:type="gramEnd"/>
      <w:r w:rsidRPr="003B27BC">
        <w:rPr>
          <w:rFonts w:ascii="微软雅黑" w:eastAsia="微软雅黑" w:hAnsi="微软雅黑"/>
          <w:sz w:val="18"/>
          <w:szCs w:val="20"/>
        </w:rPr>
        <w:t>.半干旱区城市广场树木形态对微气候的影响研究[J].风景园林，2020，27（7）：100-107.</w:t>
      </w:r>
    </w:p>
    <w:p w14:paraId="0C6F9B38" w14:textId="380818CA" w:rsidR="00AC6C2C" w:rsidRPr="00AC6C2C" w:rsidRDefault="00AC6C2C" w:rsidP="003B27BC">
      <w:pPr>
        <w:rPr>
          <w:rFonts w:ascii="微软雅黑" w:eastAsia="微软雅黑" w:hAnsi="微软雅黑"/>
          <w:b/>
          <w:bCs/>
          <w:sz w:val="18"/>
          <w:szCs w:val="20"/>
        </w:rPr>
      </w:pPr>
      <w:r w:rsidRPr="00AC6C2C">
        <w:rPr>
          <w:rFonts w:ascii="微软雅黑" w:eastAsia="微软雅黑" w:hAnsi="微软雅黑" w:hint="eastAsia"/>
          <w:b/>
          <w:bCs/>
          <w:sz w:val="18"/>
          <w:szCs w:val="20"/>
        </w:rPr>
        <w:t>研究</w:t>
      </w:r>
    </w:p>
    <w:p w14:paraId="7117D5AA" w14:textId="3345541F"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[15]</w:t>
      </w:r>
      <w:r w:rsidR="00466F3C">
        <w:rPr>
          <w:rFonts w:ascii="微软雅黑" w:eastAsia="微软雅黑" w:hAnsi="微软雅黑"/>
          <w:sz w:val="18"/>
          <w:szCs w:val="20"/>
        </w:rPr>
        <w:t xml:space="preserve"> </w:t>
      </w:r>
      <w:r w:rsidRPr="003B27BC">
        <w:rPr>
          <w:rFonts w:ascii="微软雅黑" w:eastAsia="微软雅黑" w:hAnsi="微软雅黑"/>
          <w:sz w:val="18"/>
          <w:szCs w:val="20"/>
        </w:rPr>
        <w:t>王春晓，黄佳雯，</w:t>
      </w:r>
      <w:proofErr w:type="gramStart"/>
      <w:r w:rsidRPr="003B27BC">
        <w:rPr>
          <w:rFonts w:ascii="微软雅黑" w:eastAsia="微软雅黑" w:hAnsi="微软雅黑"/>
          <w:sz w:val="18"/>
          <w:szCs w:val="20"/>
        </w:rPr>
        <w:t>林广思</w:t>
      </w:r>
      <w:proofErr w:type="gramEnd"/>
      <w:r w:rsidRPr="003B27BC">
        <w:rPr>
          <w:rFonts w:ascii="微软雅黑" w:eastAsia="微软雅黑" w:hAnsi="微软雅黑"/>
          <w:sz w:val="18"/>
          <w:szCs w:val="20"/>
        </w:rPr>
        <w:t>.基于选线适宜性评价的城镇</w:t>
      </w:r>
      <w:proofErr w:type="gramStart"/>
      <w:r w:rsidRPr="003B27BC">
        <w:rPr>
          <w:rFonts w:ascii="微软雅黑" w:eastAsia="微软雅黑" w:hAnsi="微软雅黑"/>
          <w:sz w:val="18"/>
          <w:szCs w:val="20"/>
        </w:rPr>
        <w:t>型绿道规划</w:t>
      </w:r>
      <w:proofErr w:type="gramEnd"/>
      <w:r w:rsidRPr="003B27BC">
        <w:rPr>
          <w:rFonts w:ascii="微软雅黑" w:eastAsia="微软雅黑" w:hAnsi="微软雅黑"/>
          <w:sz w:val="18"/>
          <w:szCs w:val="20"/>
        </w:rPr>
        <w:t>方法研究[J].风景园林，2020，27（7）：108-113.</w:t>
      </w:r>
    </w:p>
    <w:p w14:paraId="7C020DBB" w14:textId="05B8F817" w:rsidR="003B27BC" w:rsidRPr="003B27BC" w:rsidRDefault="003B27BC" w:rsidP="003B27BC">
      <w:pPr>
        <w:rPr>
          <w:rFonts w:ascii="微软雅黑" w:eastAsia="微软雅黑" w:hAnsi="微软雅黑"/>
          <w:sz w:val="18"/>
          <w:szCs w:val="20"/>
        </w:rPr>
      </w:pPr>
      <w:r w:rsidRPr="003B27BC">
        <w:rPr>
          <w:rFonts w:ascii="微软雅黑" w:eastAsia="微软雅黑" w:hAnsi="微软雅黑"/>
          <w:sz w:val="18"/>
          <w:szCs w:val="20"/>
        </w:rPr>
        <w:t>[16]</w:t>
      </w:r>
      <w:r w:rsidR="00466F3C">
        <w:rPr>
          <w:rFonts w:ascii="微软雅黑" w:eastAsia="微软雅黑" w:hAnsi="微软雅黑"/>
          <w:sz w:val="18"/>
          <w:szCs w:val="20"/>
        </w:rPr>
        <w:t xml:space="preserve"> </w:t>
      </w:r>
      <w:r w:rsidRPr="003B27BC">
        <w:rPr>
          <w:rFonts w:ascii="微软雅黑" w:eastAsia="微软雅黑" w:hAnsi="微软雅黑"/>
          <w:sz w:val="18"/>
          <w:szCs w:val="20"/>
        </w:rPr>
        <w:t>叶可陌，李雄.丽水瓯江流域古城山水风景系统构建特征研究[J].风景园林，2020，27（7）：114-120.</w:t>
      </w:r>
    </w:p>
    <w:p w14:paraId="756B9DF8" w14:textId="234788F9" w:rsidR="00974194" w:rsidRDefault="003B27BC" w:rsidP="003B27BC">
      <w:pPr>
        <w:rPr>
          <w:rFonts w:ascii="微软雅黑" w:eastAsia="微软雅黑" w:hAnsi="微软雅黑"/>
          <w:sz w:val="18"/>
          <w:szCs w:val="20"/>
        </w:rPr>
      </w:pPr>
      <w:r w:rsidRPr="003B27BC">
        <w:rPr>
          <w:rFonts w:ascii="微软雅黑" w:eastAsia="微软雅黑" w:hAnsi="微软雅黑"/>
          <w:sz w:val="18"/>
          <w:szCs w:val="20"/>
        </w:rPr>
        <w:t>[17]</w:t>
      </w:r>
      <w:r w:rsidR="00466F3C">
        <w:rPr>
          <w:rFonts w:ascii="微软雅黑" w:eastAsia="微软雅黑" w:hAnsi="微软雅黑"/>
          <w:sz w:val="18"/>
          <w:szCs w:val="20"/>
        </w:rPr>
        <w:t xml:space="preserve"> </w:t>
      </w:r>
      <w:r w:rsidRPr="003B27BC">
        <w:rPr>
          <w:rFonts w:ascii="微软雅黑" w:eastAsia="微软雅黑" w:hAnsi="微软雅黑"/>
          <w:sz w:val="18"/>
          <w:szCs w:val="20"/>
        </w:rPr>
        <w:t>严敏.传统园林画卷中的“声色”风景研究：以明代长卷版画《环翠堂园景图》为例[J].风景园林，2020，27（7）：121-127.</w:t>
      </w:r>
    </w:p>
    <w:p w14:paraId="0A5E790C" w14:textId="65568ADD" w:rsidR="00832AE1" w:rsidRDefault="00832AE1">
      <w:pPr>
        <w:widowControl/>
        <w:jc w:val="left"/>
        <w:rPr>
          <w:rFonts w:ascii="微软雅黑" w:eastAsia="微软雅黑" w:hAnsi="微软雅黑"/>
          <w:sz w:val="18"/>
          <w:szCs w:val="20"/>
        </w:rPr>
      </w:pPr>
      <w:r>
        <w:rPr>
          <w:rFonts w:ascii="微软雅黑" w:eastAsia="微软雅黑" w:hAnsi="微软雅黑"/>
          <w:sz w:val="18"/>
          <w:szCs w:val="20"/>
        </w:rPr>
        <w:br w:type="page"/>
      </w:r>
    </w:p>
    <w:p w14:paraId="6537DE6C" w14:textId="4AADDBB6" w:rsidR="00832AE1" w:rsidRPr="007D6154" w:rsidRDefault="00832AE1" w:rsidP="00832AE1">
      <w:pPr>
        <w:jc w:val="center"/>
        <w:rPr>
          <w:rFonts w:ascii="微软雅黑" w:eastAsia="微软雅黑" w:hAnsi="微软雅黑"/>
          <w:b/>
          <w:bCs/>
        </w:rPr>
      </w:pPr>
      <w:r w:rsidRPr="007D6154">
        <w:rPr>
          <w:rFonts w:ascii="微软雅黑" w:eastAsia="微软雅黑" w:hAnsi="微软雅黑" w:hint="eastAsia"/>
          <w:b/>
          <w:bCs/>
        </w:rPr>
        <w:lastRenderedPageBreak/>
        <w:t>2020-0</w:t>
      </w:r>
      <w:r>
        <w:rPr>
          <w:rFonts w:ascii="微软雅黑" w:eastAsia="微软雅黑" w:hAnsi="微软雅黑" w:hint="eastAsia"/>
          <w:b/>
          <w:bCs/>
        </w:rPr>
        <w:t>8</w:t>
      </w:r>
    </w:p>
    <w:p w14:paraId="2B5CCE3F" w14:textId="2E618B89" w:rsidR="00832AE1" w:rsidRDefault="00832AE1" w:rsidP="00832AE1">
      <w:pPr>
        <w:jc w:val="center"/>
        <w:rPr>
          <w:rFonts w:ascii="微软雅黑" w:eastAsia="微软雅黑" w:hAnsi="微软雅黑"/>
          <w:b/>
          <w:bCs/>
        </w:rPr>
      </w:pPr>
      <w:r w:rsidRPr="00832AE1">
        <w:rPr>
          <w:rFonts w:ascii="微软雅黑" w:eastAsia="微软雅黑" w:hAnsi="微软雅黑" w:hint="eastAsia"/>
          <w:b/>
          <w:bCs/>
        </w:rPr>
        <w:t>河流保护与修复研究</w:t>
      </w:r>
    </w:p>
    <w:p w14:paraId="226107C7" w14:textId="73DD5260" w:rsidR="00832AE1" w:rsidRPr="007D6154" w:rsidRDefault="00832AE1" w:rsidP="00832AE1">
      <w:pPr>
        <w:jc w:val="center"/>
        <w:rPr>
          <w:rFonts w:ascii="微软雅黑" w:eastAsia="微软雅黑" w:hAnsi="微软雅黑"/>
          <w:b/>
          <w:bCs/>
        </w:rPr>
      </w:pPr>
      <w:r w:rsidRPr="00832AE1">
        <w:rPr>
          <w:rFonts w:ascii="微软雅黑" w:eastAsia="微软雅黑" w:hAnsi="微软雅黑" w:hint="eastAsia"/>
          <w:b/>
          <w:bCs/>
        </w:rPr>
        <w:t>生态智慧与生态实践</w:t>
      </w:r>
    </w:p>
    <w:p w14:paraId="7F741C4E" w14:textId="77777777" w:rsidR="00832AE1" w:rsidRPr="0006302D" w:rsidRDefault="00832AE1" w:rsidP="00832AE1">
      <w:pPr>
        <w:rPr>
          <w:rFonts w:ascii="微软雅黑" w:eastAsia="微软雅黑" w:hAnsi="微软雅黑" w:cs="宋体"/>
          <w:b/>
          <w:bCs/>
          <w:color w:val="3E3E3E"/>
          <w:spacing w:val="8"/>
          <w:kern w:val="0"/>
          <w:sz w:val="18"/>
          <w:szCs w:val="18"/>
        </w:rPr>
      </w:pPr>
      <w:r w:rsidRPr="0006302D">
        <w:rPr>
          <w:rFonts w:ascii="微软雅黑" w:eastAsia="微软雅黑" w:hAnsi="微软雅黑" w:cs="宋体" w:hint="eastAsia"/>
          <w:b/>
          <w:bCs/>
          <w:color w:val="3E3E3E"/>
          <w:spacing w:val="8"/>
          <w:kern w:val="0"/>
          <w:sz w:val="18"/>
          <w:szCs w:val="18"/>
        </w:rPr>
        <w:t>刊首语</w:t>
      </w:r>
    </w:p>
    <w:p w14:paraId="1B204786" w14:textId="6954BB88"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w:t>
      </w:r>
      <w:r w:rsidR="00A767BC">
        <w:rPr>
          <w:rFonts w:ascii="微软雅黑" w:eastAsia="微软雅黑" w:hAnsi="微软雅黑"/>
          <w:sz w:val="18"/>
          <w:szCs w:val="20"/>
        </w:rPr>
        <w:t xml:space="preserve"> </w:t>
      </w:r>
      <w:r w:rsidRPr="00832AE1">
        <w:rPr>
          <w:rFonts w:ascii="微软雅黑" w:eastAsia="微软雅黑" w:hAnsi="微软雅黑"/>
          <w:sz w:val="18"/>
          <w:szCs w:val="20"/>
        </w:rPr>
        <w:t>刘海龙.河流的价值[J].风景园林，2020，27（8）：6-7.</w:t>
      </w:r>
    </w:p>
    <w:p w14:paraId="4064AAC2" w14:textId="7F8105F8" w:rsidR="00832AE1" w:rsidRPr="00A767BC" w:rsidRDefault="00A767BC" w:rsidP="00832AE1">
      <w:pPr>
        <w:rPr>
          <w:rFonts w:ascii="微软雅黑" w:eastAsia="微软雅黑" w:hAnsi="微软雅黑"/>
          <w:b/>
          <w:bCs/>
          <w:sz w:val="18"/>
          <w:szCs w:val="20"/>
        </w:rPr>
      </w:pPr>
      <w:r w:rsidRPr="00A767BC">
        <w:rPr>
          <w:rFonts w:ascii="微软雅黑" w:eastAsia="微软雅黑" w:hAnsi="微软雅黑" w:hint="eastAsia"/>
          <w:b/>
          <w:bCs/>
          <w:sz w:val="18"/>
          <w:szCs w:val="20"/>
        </w:rPr>
        <w:t>专题</w:t>
      </w:r>
      <w:r w:rsidRPr="00A767BC">
        <w:rPr>
          <w:rFonts w:ascii="微软雅黑" w:eastAsia="微软雅黑" w:hAnsi="微软雅黑"/>
          <w:b/>
          <w:bCs/>
          <w:sz w:val="18"/>
          <w:szCs w:val="20"/>
        </w:rPr>
        <w:t>1：河流保护与修复研究</w:t>
      </w:r>
    </w:p>
    <w:p w14:paraId="68ECEAD6" w14:textId="72AB36E8"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[2]</w:t>
      </w:r>
      <w:r w:rsidR="00A767BC">
        <w:rPr>
          <w:rFonts w:ascii="微软雅黑" w:eastAsia="微软雅黑" w:hAnsi="微软雅黑"/>
          <w:sz w:val="18"/>
          <w:szCs w:val="20"/>
        </w:rPr>
        <w:t xml:space="preserve"> </w:t>
      </w:r>
      <w:r w:rsidRPr="00832AE1">
        <w:rPr>
          <w:rFonts w:ascii="微软雅黑" w:eastAsia="微软雅黑" w:hAnsi="微软雅黑"/>
          <w:sz w:val="18"/>
          <w:szCs w:val="20"/>
        </w:rPr>
        <w:t>张益章，周语夏，刘海龙.国土尺度河流干扰度评价与空间分布制图研究[J].风景园林，2020，27（8）：10-17.</w:t>
      </w:r>
    </w:p>
    <w:p w14:paraId="0A8E8B97" w14:textId="2D664EB4"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[3]</w:t>
      </w:r>
      <w:r w:rsidR="00A767BC">
        <w:rPr>
          <w:rFonts w:ascii="微软雅黑" w:eastAsia="微软雅黑" w:hAnsi="微软雅黑"/>
          <w:sz w:val="18"/>
          <w:szCs w:val="20"/>
        </w:rPr>
        <w:t xml:space="preserve"> </w:t>
      </w:r>
      <w:r w:rsidRPr="00832AE1">
        <w:rPr>
          <w:rFonts w:ascii="微软雅黑" w:eastAsia="微软雅黑" w:hAnsi="微软雅黑"/>
          <w:sz w:val="18"/>
          <w:szCs w:val="20"/>
        </w:rPr>
        <w:t>潘保柱，韩谞.长江与黄河两大流域水生态问题剖析[J].风景园林，2020，27（8）：18-23.</w:t>
      </w:r>
    </w:p>
    <w:p w14:paraId="738657CE" w14:textId="48E622EF"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[4]</w:t>
      </w:r>
      <w:r w:rsidR="00A767BC">
        <w:rPr>
          <w:rFonts w:ascii="微软雅黑" w:eastAsia="微软雅黑" w:hAnsi="微软雅黑"/>
          <w:sz w:val="18"/>
          <w:szCs w:val="20"/>
        </w:rPr>
        <w:t xml:space="preserve"> </w:t>
      </w:r>
      <w:r w:rsidRPr="00832AE1">
        <w:rPr>
          <w:rFonts w:ascii="微软雅黑" w:eastAsia="微软雅黑" w:hAnsi="微软雅黑"/>
          <w:sz w:val="18"/>
          <w:szCs w:val="20"/>
        </w:rPr>
        <w:t>钟誉嘉，霍达，吴丹子.21世纪初中国城市河流再生项目评述[J].风景园林，2020，27（8）：24-28.</w:t>
      </w:r>
    </w:p>
    <w:p w14:paraId="44ABD2F9" w14:textId="3FD718F8"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[5]</w:t>
      </w:r>
      <w:r w:rsidR="00A767BC">
        <w:rPr>
          <w:rFonts w:ascii="微软雅黑" w:eastAsia="微软雅黑" w:hAnsi="微软雅黑"/>
          <w:sz w:val="18"/>
          <w:szCs w:val="20"/>
        </w:rPr>
        <w:t xml:space="preserve"> </w:t>
      </w:r>
      <w:r w:rsidRPr="00832AE1">
        <w:rPr>
          <w:rFonts w:ascii="微软雅黑" w:eastAsia="微软雅黑" w:hAnsi="微软雅黑"/>
          <w:sz w:val="18"/>
          <w:szCs w:val="20"/>
        </w:rPr>
        <w:t>袁兴中，贾恩睿，刘杨靖，陈松.河流生命的回归：基于生物多样性提升的城市河流生态系统修复[J].风景园林，2020，27（8）：29-34.</w:t>
      </w:r>
    </w:p>
    <w:p w14:paraId="5FC78D11" w14:textId="39E5BC62"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[6]</w:t>
      </w:r>
      <w:r w:rsidR="00A767BC">
        <w:rPr>
          <w:rFonts w:ascii="微软雅黑" w:eastAsia="微软雅黑" w:hAnsi="微软雅黑"/>
          <w:sz w:val="18"/>
          <w:szCs w:val="20"/>
        </w:rPr>
        <w:t xml:space="preserve"> </w:t>
      </w:r>
      <w:r w:rsidRPr="00832AE1">
        <w:rPr>
          <w:rFonts w:ascii="微软雅黑" w:eastAsia="微软雅黑" w:hAnsi="微软雅黑"/>
          <w:sz w:val="18"/>
          <w:szCs w:val="20"/>
        </w:rPr>
        <w:t>吴明豪，刘志成，李豪，吴竑.景观水文视角下的城市河流生态修复：以洛杉矶河复兴为例[J].风景园林，2020，27（8）：35-41.</w:t>
      </w:r>
    </w:p>
    <w:p w14:paraId="74FFF20F" w14:textId="3D78D0B8"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[7]</w:t>
      </w:r>
      <w:r w:rsidR="00A767BC">
        <w:rPr>
          <w:rFonts w:ascii="微软雅黑" w:eastAsia="微软雅黑" w:hAnsi="微软雅黑"/>
          <w:sz w:val="18"/>
          <w:szCs w:val="20"/>
        </w:rPr>
        <w:t xml:space="preserve"> </w:t>
      </w:r>
      <w:r w:rsidRPr="00832AE1">
        <w:rPr>
          <w:rFonts w:ascii="微软雅黑" w:eastAsia="微软雅黑" w:hAnsi="微软雅黑"/>
          <w:sz w:val="18"/>
          <w:szCs w:val="20"/>
        </w:rPr>
        <w:t>周语夏，刘海龙.国际自然流淌河流保护的政策工具与成效比较[J].风景园林，2020，27（8）：42-48.</w:t>
      </w:r>
    </w:p>
    <w:p w14:paraId="11CE72D5" w14:textId="5EEC09DE"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[8]</w:t>
      </w:r>
      <w:r w:rsidR="00A767BC">
        <w:rPr>
          <w:rFonts w:ascii="微软雅黑" w:eastAsia="微软雅黑" w:hAnsi="微软雅黑"/>
          <w:sz w:val="18"/>
          <w:szCs w:val="20"/>
        </w:rPr>
        <w:t xml:space="preserve"> </w:t>
      </w:r>
      <w:r w:rsidRPr="00832AE1">
        <w:rPr>
          <w:rFonts w:ascii="微软雅黑" w:eastAsia="微软雅黑" w:hAnsi="微软雅黑"/>
          <w:sz w:val="18"/>
          <w:szCs w:val="20"/>
        </w:rPr>
        <w:t>马向明，陈洋，陈艳，</w:t>
      </w:r>
      <w:proofErr w:type="gramStart"/>
      <w:r w:rsidRPr="00832AE1">
        <w:rPr>
          <w:rFonts w:ascii="微软雅黑" w:eastAsia="微软雅黑" w:hAnsi="微软雅黑"/>
          <w:sz w:val="18"/>
          <w:szCs w:val="20"/>
        </w:rPr>
        <w:t>李苑溪</w:t>
      </w:r>
      <w:proofErr w:type="gramEnd"/>
      <w:r w:rsidRPr="00832AE1">
        <w:rPr>
          <w:rFonts w:ascii="微软雅黑" w:eastAsia="微软雅黑" w:hAnsi="微软雅黑"/>
          <w:sz w:val="18"/>
          <w:szCs w:val="20"/>
        </w:rPr>
        <w:t>.河流健康视角下的区域空间治理创新：“流域空间”与“流空间”的关系再构[J].风景园林，2020，27（8）：49-54.</w:t>
      </w:r>
    </w:p>
    <w:p w14:paraId="58192E6F" w14:textId="15A0ED2C" w:rsidR="00A767BC" w:rsidRPr="00A767BC" w:rsidRDefault="00A767BC" w:rsidP="00832AE1">
      <w:pPr>
        <w:rPr>
          <w:rFonts w:ascii="微软雅黑" w:eastAsia="微软雅黑" w:hAnsi="微软雅黑"/>
          <w:b/>
          <w:bCs/>
          <w:sz w:val="18"/>
          <w:szCs w:val="20"/>
        </w:rPr>
      </w:pPr>
      <w:r w:rsidRPr="00A767BC">
        <w:rPr>
          <w:rFonts w:ascii="微软雅黑" w:eastAsia="微软雅黑" w:hAnsi="微软雅黑" w:hint="eastAsia"/>
          <w:b/>
          <w:bCs/>
          <w:sz w:val="18"/>
          <w:szCs w:val="20"/>
        </w:rPr>
        <w:t>访谈</w:t>
      </w:r>
    </w:p>
    <w:p w14:paraId="0D88A631" w14:textId="660B3C67"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[9]</w:t>
      </w:r>
      <w:r w:rsidR="00A767BC">
        <w:rPr>
          <w:rFonts w:ascii="微软雅黑" w:eastAsia="微软雅黑" w:hAnsi="微软雅黑"/>
          <w:sz w:val="18"/>
          <w:szCs w:val="20"/>
        </w:rPr>
        <w:t xml:space="preserve"> </w:t>
      </w:r>
      <w:r w:rsidRPr="00832AE1">
        <w:rPr>
          <w:rFonts w:ascii="微软雅黑" w:eastAsia="微软雅黑" w:hAnsi="微软雅黑"/>
          <w:sz w:val="18"/>
          <w:szCs w:val="20"/>
        </w:rPr>
        <w:t>李方正，王钰.可持续海岸规划与设计：澳大利亚悉尼科技大学伊丽莎白·莫索普教授专访[J].风景园林，2020，27（8）：55-61.</w:t>
      </w:r>
    </w:p>
    <w:p w14:paraId="5502A357" w14:textId="53589D1E" w:rsidR="00A767BC" w:rsidRPr="00A767BC" w:rsidRDefault="00A767BC" w:rsidP="00832AE1">
      <w:pPr>
        <w:rPr>
          <w:rFonts w:ascii="微软雅黑" w:eastAsia="微软雅黑" w:hAnsi="微软雅黑"/>
          <w:b/>
          <w:bCs/>
          <w:sz w:val="18"/>
          <w:szCs w:val="20"/>
        </w:rPr>
      </w:pPr>
      <w:r w:rsidRPr="00A767BC">
        <w:rPr>
          <w:rFonts w:ascii="微软雅黑" w:eastAsia="微软雅黑" w:hAnsi="微软雅黑" w:hint="eastAsia"/>
          <w:b/>
          <w:bCs/>
          <w:sz w:val="18"/>
          <w:szCs w:val="20"/>
        </w:rPr>
        <w:t>专题</w:t>
      </w:r>
      <w:r w:rsidRPr="00A767BC">
        <w:rPr>
          <w:rFonts w:ascii="微软雅黑" w:eastAsia="微软雅黑" w:hAnsi="微软雅黑"/>
          <w:b/>
          <w:bCs/>
          <w:sz w:val="18"/>
          <w:szCs w:val="20"/>
        </w:rPr>
        <w:t>2：生态智慧与生态实践</w:t>
      </w:r>
    </w:p>
    <w:p w14:paraId="46B1B7C9" w14:textId="2CB2736B"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[10]</w:t>
      </w:r>
      <w:r w:rsidR="00A767BC">
        <w:rPr>
          <w:rFonts w:ascii="微软雅黑" w:eastAsia="微软雅黑" w:hAnsi="微软雅黑"/>
          <w:sz w:val="18"/>
          <w:szCs w:val="20"/>
        </w:rPr>
        <w:t xml:space="preserve"> </w:t>
      </w:r>
      <w:r w:rsidRPr="00832AE1">
        <w:rPr>
          <w:rFonts w:ascii="微软雅黑" w:eastAsia="微软雅黑" w:hAnsi="微软雅黑"/>
          <w:sz w:val="18"/>
          <w:szCs w:val="20"/>
        </w:rPr>
        <w:t>王云才，</w:t>
      </w:r>
      <w:proofErr w:type="gramStart"/>
      <w:r w:rsidRPr="00832AE1">
        <w:rPr>
          <w:rFonts w:ascii="微软雅黑" w:eastAsia="微软雅黑" w:hAnsi="微软雅黑"/>
          <w:sz w:val="18"/>
          <w:szCs w:val="20"/>
        </w:rPr>
        <w:t>盛硕</w:t>
      </w:r>
      <w:proofErr w:type="gramEnd"/>
      <w:r w:rsidRPr="00832AE1">
        <w:rPr>
          <w:rFonts w:ascii="微软雅黑" w:eastAsia="微软雅黑" w:hAnsi="微软雅黑"/>
          <w:sz w:val="18"/>
          <w:szCs w:val="20"/>
        </w:rPr>
        <w:t>.基于生态梯度分析的山地城市生态空间保护与协调智慧：以湖北省十堰市为例[J].风景园林，2020，27（8）：62-68.</w:t>
      </w:r>
    </w:p>
    <w:p w14:paraId="198B2D1B" w14:textId="4AE606B4"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[11]</w:t>
      </w:r>
      <w:r w:rsidR="00A767BC">
        <w:rPr>
          <w:rFonts w:ascii="微软雅黑" w:eastAsia="微软雅黑" w:hAnsi="微软雅黑"/>
          <w:sz w:val="18"/>
          <w:szCs w:val="20"/>
        </w:rPr>
        <w:t xml:space="preserve"> </w:t>
      </w:r>
      <w:r w:rsidRPr="00832AE1">
        <w:rPr>
          <w:rFonts w:ascii="微软雅黑" w:eastAsia="微软雅黑" w:hAnsi="微软雅黑"/>
          <w:sz w:val="18"/>
          <w:szCs w:val="20"/>
        </w:rPr>
        <w:t>肖华斌，刘莹，</w:t>
      </w:r>
      <w:proofErr w:type="gramStart"/>
      <w:r w:rsidRPr="00832AE1">
        <w:rPr>
          <w:rFonts w:ascii="微软雅黑" w:eastAsia="微软雅黑" w:hAnsi="微软雅黑"/>
          <w:sz w:val="18"/>
          <w:szCs w:val="20"/>
        </w:rPr>
        <w:t>况</w:t>
      </w:r>
      <w:proofErr w:type="gramEnd"/>
      <w:r w:rsidRPr="00832AE1">
        <w:rPr>
          <w:rFonts w:ascii="微软雅黑" w:eastAsia="微软雅黑" w:hAnsi="微软雅黑"/>
          <w:sz w:val="18"/>
          <w:szCs w:val="20"/>
        </w:rPr>
        <w:t>苑霖，张培元.济南洪范池泉</w:t>
      </w:r>
      <w:proofErr w:type="gramStart"/>
      <w:r w:rsidRPr="00832AE1">
        <w:rPr>
          <w:rFonts w:ascii="微软雅黑" w:eastAsia="微软雅黑" w:hAnsi="微软雅黑"/>
          <w:sz w:val="18"/>
          <w:szCs w:val="20"/>
        </w:rPr>
        <w:t>群浪溪</w:t>
      </w:r>
      <w:proofErr w:type="gramEnd"/>
      <w:r w:rsidRPr="00832AE1">
        <w:rPr>
          <w:rFonts w:ascii="微软雅黑" w:eastAsia="微软雅黑" w:hAnsi="微软雅黑"/>
          <w:sz w:val="18"/>
          <w:szCs w:val="20"/>
        </w:rPr>
        <w:t>河流域泉水聚落地域性景观与生态智慧[J].风景园林，2020，27（8）：69-75.</w:t>
      </w:r>
    </w:p>
    <w:p w14:paraId="3A3E5DA4" w14:textId="2544CD7E" w:rsidR="00A767BC" w:rsidRPr="00A767BC" w:rsidRDefault="00A767BC" w:rsidP="00832AE1">
      <w:pPr>
        <w:rPr>
          <w:rFonts w:ascii="微软雅黑" w:eastAsia="微软雅黑" w:hAnsi="微软雅黑"/>
          <w:b/>
          <w:bCs/>
          <w:sz w:val="18"/>
          <w:szCs w:val="20"/>
        </w:rPr>
      </w:pPr>
      <w:r w:rsidRPr="00A767BC">
        <w:rPr>
          <w:rFonts w:ascii="微软雅黑" w:eastAsia="微软雅黑" w:hAnsi="微软雅黑" w:hint="eastAsia"/>
          <w:b/>
          <w:bCs/>
          <w:sz w:val="18"/>
          <w:szCs w:val="20"/>
        </w:rPr>
        <w:t>案例</w:t>
      </w:r>
    </w:p>
    <w:p w14:paraId="4E87D45F" w14:textId="2DABFE0F"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[12]</w:t>
      </w:r>
      <w:r w:rsidR="00A767BC">
        <w:rPr>
          <w:rFonts w:ascii="微软雅黑" w:eastAsia="微软雅黑" w:hAnsi="微软雅黑"/>
          <w:sz w:val="18"/>
          <w:szCs w:val="20"/>
        </w:rPr>
        <w:t xml:space="preserve"> </w:t>
      </w:r>
      <w:r w:rsidRPr="00832AE1">
        <w:rPr>
          <w:rFonts w:ascii="微软雅黑" w:eastAsia="微软雅黑" w:hAnsi="微软雅黑"/>
          <w:sz w:val="18"/>
          <w:szCs w:val="20"/>
        </w:rPr>
        <w:t>李正祥，陆诺南，张元曦，郑晓笛.与城市复兴“织联”的商务区景观：米</w:t>
      </w:r>
      <w:proofErr w:type="gramStart"/>
      <w:r w:rsidRPr="00832AE1">
        <w:rPr>
          <w:rFonts w:ascii="微软雅黑" w:eastAsia="微软雅黑" w:hAnsi="微软雅黑"/>
          <w:sz w:val="18"/>
          <w:szCs w:val="20"/>
        </w:rPr>
        <w:t>兰新门</w:t>
      </w:r>
      <w:proofErr w:type="gramEnd"/>
      <w:r w:rsidRPr="00832AE1">
        <w:rPr>
          <w:rFonts w:ascii="微软雅黑" w:eastAsia="微软雅黑" w:hAnsi="微软雅黑"/>
          <w:sz w:val="18"/>
          <w:szCs w:val="20"/>
        </w:rPr>
        <w:t>“树木图书馆”[J].风景园林，2020，27（8）：76-80.</w:t>
      </w:r>
    </w:p>
    <w:p w14:paraId="24C71895" w14:textId="7842D556" w:rsidR="00A767BC" w:rsidRPr="00A767BC" w:rsidRDefault="00A767BC" w:rsidP="00832AE1">
      <w:pPr>
        <w:rPr>
          <w:rFonts w:ascii="微软雅黑" w:eastAsia="微软雅黑" w:hAnsi="微软雅黑"/>
          <w:b/>
          <w:bCs/>
          <w:sz w:val="18"/>
          <w:szCs w:val="20"/>
        </w:rPr>
      </w:pPr>
      <w:r w:rsidRPr="00A767BC">
        <w:rPr>
          <w:rFonts w:ascii="微软雅黑" w:eastAsia="微软雅黑" w:hAnsi="微软雅黑" w:hint="eastAsia"/>
          <w:b/>
          <w:bCs/>
          <w:sz w:val="18"/>
          <w:szCs w:val="20"/>
        </w:rPr>
        <w:t>作品</w:t>
      </w:r>
    </w:p>
    <w:p w14:paraId="1641D627" w14:textId="1D175FE8"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[13]</w:t>
      </w:r>
      <w:r w:rsidR="00A767BC">
        <w:rPr>
          <w:rFonts w:ascii="微软雅黑" w:eastAsia="微软雅黑" w:hAnsi="微软雅黑"/>
          <w:sz w:val="18"/>
          <w:szCs w:val="20"/>
        </w:rPr>
        <w:t xml:space="preserve"> </w:t>
      </w:r>
      <w:proofErr w:type="spellStart"/>
      <w:r w:rsidRPr="00832AE1">
        <w:rPr>
          <w:rFonts w:ascii="微软雅黑" w:eastAsia="微软雅黑" w:hAnsi="微软雅黑"/>
          <w:sz w:val="18"/>
          <w:szCs w:val="20"/>
        </w:rPr>
        <w:t>Diseños</w:t>
      </w:r>
      <w:proofErr w:type="spellEnd"/>
      <w:r w:rsidRPr="00832AE1">
        <w:rPr>
          <w:rFonts w:ascii="微软雅黑" w:eastAsia="微软雅黑" w:hAnsi="微软雅黑"/>
          <w:sz w:val="18"/>
          <w:szCs w:val="20"/>
        </w:rPr>
        <w:t xml:space="preserve"> y </w:t>
      </w:r>
      <w:proofErr w:type="spellStart"/>
      <w:r w:rsidRPr="00832AE1">
        <w:rPr>
          <w:rFonts w:ascii="微软雅黑" w:eastAsia="微软雅黑" w:hAnsi="微软雅黑"/>
          <w:sz w:val="18"/>
          <w:szCs w:val="20"/>
        </w:rPr>
        <w:t>Conceptos</w:t>
      </w:r>
      <w:proofErr w:type="spellEnd"/>
      <w:r w:rsidRPr="00832AE1">
        <w:rPr>
          <w:rFonts w:ascii="微软雅黑" w:eastAsia="微软雅黑" w:hAnsi="微软雅黑"/>
          <w:sz w:val="18"/>
          <w:szCs w:val="20"/>
        </w:rPr>
        <w:t xml:space="preserve"> 设计事务所.哥伦比亚巴兰基利亚马雷贡滨河公共空间[J].风景园林，2020，27（8）：81-84.</w:t>
      </w:r>
    </w:p>
    <w:p w14:paraId="7315CF60" w14:textId="075C00AC"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[14]</w:t>
      </w:r>
      <w:r w:rsidR="00A767BC">
        <w:rPr>
          <w:rFonts w:ascii="微软雅黑" w:eastAsia="微软雅黑" w:hAnsi="微软雅黑"/>
          <w:sz w:val="18"/>
          <w:szCs w:val="20"/>
        </w:rPr>
        <w:t xml:space="preserve"> </w:t>
      </w:r>
      <w:r w:rsidRPr="00832AE1">
        <w:rPr>
          <w:rFonts w:ascii="微软雅黑" w:eastAsia="微软雅黑" w:hAnsi="微软雅黑"/>
          <w:sz w:val="18"/>
          <w:szCs w:val="20"/>
        </w:rPr>
        <w:t>于明玉，张杰.唤醒文化记忆的场所营造：</w:t>
      </w:r>
      <w:proofErr w:type="gramStart"/>
      <w:r w:rsidRPr="00832AE1">
        <w:rPr>
          <w:rFonts w:ascii="微软雅黑" w:eastAsia="微软雅黑" w:hAnsi="微软雅黑"/>
          <w:sz w:val="18"/>
          <w:szCs w:val="20"/>
        </w:rPr>
        <w:t>大陶溪川</w:t>
      </w:r>
      <w:proofErr w:type="gramEnd"/>
      <w:r w:rsidRPr="00832AE1">
        <w:rPr>
          <w:rFonts w:ascii="微软雅黑" w:eastAsia="微软雅黑" w:hAnsi="微软雅黑"/>
          <w:sz w:val="18"/>
          <w:szCs w:val="20"/>
        </w:rPr>
        <w:t>片区工业遗产景观设计探析[J].风景园林，2020，27（8）：85-90.</w:t>
      </w:r>
    </w:p>
    <w:p w14:paraId="21D0130D" w14:textId="03055874" w:rsidR="00A767BC" w:rsidRPr="00A767BC" w:rsidRDefault="00A767BC" w:rsidP="00832AE1">
      <w:pPr>
        <w:rPr>
          <w:rFonts w:ascii="微软雅黑" w:eastAsia="微软雅黑" w:hAnsi="微软雅黑"/>
          <w:b/>
          <w:bCs/>
          <w:sz w:val="18"/>
          <w:szCs w:val="20"/>
        </w:rPr>
      </w:pPr>
      <w:r w:rsidRPr="00A767BC">
        <w:rPr>
          <w:rFonts w:ascii="微软雅黑" w:eastAsia="微软雅黑" w:hAnsi="微软雅黑" w:hint="eastAsia"/>
          <w:b/>
          <w:bCs/>
          <w:sz w:val="18"/>
          <w:szCs w:val="20"/>
        </w:rPr>
        <w:t>研究</w:t>
      </w:r>
    </w:p>
    <w:p w14:paraId="681AF7E1" w14:textId="7D22241B"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[15]</w:t>
      </w:r>
      <w:r w:rsidR="00A767BC">
        <w:rPr>
          <w:rFonts w:ascii="微软雅黑" w:eastAsia="微软雅黑" w:hAnsi="微软雅黑"/>
          <w:sz w:val="18"/>
          <w:szCs w:val="20"/>
        </w:rPr>
        <w:t xml:space="preserve"> </w:t>
      </w:r>
      <w:r w:rsidRPr="00832AE1">
        <w:rPr>
          <w:rFonts w:ascii="微软雅黑" w:eastAsia="微软雅黑" w:hAnsi="微软雅黑"/>
          <w:sz w:val="18"/>
          <w:szCs w:val="20"/>
        </w:rPr>
        <w:t>陆建城，罗小龙.多因素影响下景中村群体特征与规划启示：以西湖风景区为例[J].风景园林，2020，27（8）：91-96.</w:t>
      </w:r>
    </w:p>
    <w:p w14:paraId="53C433CE" w14:textId="63ED068D"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[16]</w:t>
      </w:r>
      <w:r w:rsidR="00A767BC">
        <w:rPr>
          <w:rFonts w:ascii="微软雅黑" w:eastAsia="微软雅黑" w:hAnsi="微软雅黑"/>
          <w:sz w:val="18"/>
          <w:szCs w:val="20"/>
        </w:rPr>
        <w:t xml:space="preserve"> </w:t>
      </w:r>
      <w:r w:rsidRPr="00832AE1">
        <w:rPr>
          <w:rFonts w:ascii="微软雅黑" w:eastAsia="微软雅黑" w:hAnsi="微软雅黑"/>
          <w:sz w:val="18"/>
          <w:szCs w:val="20"/>
        </w:rPr>
        <w:t>贺鼎，</w:t>
      </w:r>
      <w:proofErr w:type="gramStart"/>
      <w:r w:rsidRPr="00832AE1">
        <w:rPr>
          <w:rFonts w:ascii="微软雅黑" w:eastAsia="微软雅黑" w:hAnsi="微软雅黑"/>
          <w:sz w:val="18"/>
          <w:szCs w:val="20"/>
        </w:rPr>
        <w:t>胡萍</w:t>
      </w:r>
      <w:proofErr w:type="gramEnd"/>
      <w:r w:rsidRPr="00832AE1">
        <w:rPr>
          <w:rFonts w:ascii="微软雅黑" w:eastAsia="微软雅黑" w:hAnsi="微软雅黑"/>
          <w:sz w:val="18"/>
          <w:szCs w:val="20"/>
        </w:rPr>
        <w:t>.历史城市眺望景观保护管理体系研究：以英国伦敦为例[J].风景园林，2020，27（8）：97-102.</w:t>
      </w:r>
    </w:p>
    <w:p w14:paraId="26CBB654" w14:textId="17213C3F"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[17]</w:t>
      </w:r>
      <w:r w:rsidR="00A767BC">
        <w:rPr>
          <w:rFonts w:ascii="微软雅黑" w:eastAsia="微软雅黑" w:hAnsi="微软雅黑"/>
          <w:sz w:val="18"/>
          <w:szCs w:val="20"/>
        </w:rPr>
        <w:t xml:space="preserve"> </w:t>
      </w:r>
      <w:r w:rsidRPr="00832AE1">
        <w:rPr>
          <w:rFonts w:ascii="微软雅黑" w:eastAsia="微软雅黑" w:hAnsi="微软雅黑"/>
          <w:sz w:val="18"/>
          <w:szCs w:val="20"/>
        </w:rPr>
        <w:t>孟春霞，何捷.自发地理信息（VGI）数据中的宁海国家登山健身步道徒步者景观资源偏好[J].风景园林，2020，27（8）：103-108.</w:t>
      </w:r>
    </w:p>
    <w:p w14:paraId="5A2945B4" w14:textId="7110FB60"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[18]</w:t>
      </w:r>
      <w:r w:rsidR="00A767BC">
        <w:rPr>
          <w:rFonts w:ascii="微软雅黑" w:eastAsia="微软雅黑" w:hAnsi="微软雅黑"/>
          <w:sz w:val="18"/>
          <w:szCs w:val="20"/>
        </w:rPr>
        <w:t xml:space="preserve"> </w:t>
      </w:r>
      <w:r w:rsidRPr="00832AE1">
        <w:rPr>
          <w:rFonts w:ascii="微软雅黑" w:eastAsia="微软雅黑" w:hAnsi="微软雅黑"/>
          <w:sz w:val="18"/>
          <w:szCs w:val="20"/>
        </w:rPr>
        <w:t>吕志华.基于建筑信息模型+（BIM+）技术的风景园林规划设计数字化研究[J].风景园林，2020，27</w:t>
      </w:r>
      <w:r w:rsidRPr="00832AE1">
        <w:rPr>
          <w:rFonts w:ascii="微软雅黑" w:eastAsia="微软雅黑" w:hAnsi="微软雅黑"/>
          <w:sz w:val="18"/>
          <w:szCs w:val="20"/>
        </w:rPr>
        <w:lastRenderedPageBreak/>
        <w:t>（8）：109-113.</w:t>
      </w:r>
    </w:p>
    <w:p w14:paraId="1F14FEA9" w14:textId="33887E72" w:rsidR="00832AE1" w:rsidRPr="00832AE1" w:rsidRDefault="00832AE1" w:rsidP="00832AE1">
      <w:pPr>
        <w:rPr>
          <w:rFonts w:ascii="微软雅黑" w:eastAsia="微软雅黑" w:hAnsi="微软雅黑"/>
          <w:sz w:val="18"/>
          <w:szCs w:val="20"/>
        </w:rPr>
      </w:pPr>
      <w:r w:rsidRPr="00832AE1">
        <w:rPr>
          <w:rFonts w:ascii="微软雅黑" w:eastAsia="微软雅黑" w:hAnsi="微软雅黑"/>
          <w:sz w:val="18"/>
          <w:szCs w:val="20"/>
        </w:rPr>
        <w:t>[19]</w:t>
      </w:r>
      <w:r w:rsidR="00A767BC">
        <w:rPr>
          <w:rFonts w:ascii="微软雅黑" w:eastAsia="微软雅黑" w:hAnsi="微软雅黑"/>
          <w:sz w:val="18"/>
          <w:szCs w:val="20"/>
        </w:rPr>
        <w:t xml:space="preserve"> </w:t>
      </w:r>
      <w:proofErr w:type="gramStart"/>
      <w:r w:rsidRPr="00832AE1">
        <w:rPr>
          <w:rFonts w:ascii="微软雅黑" w:eastAsia="微软雅黑" w:hAnsi="微软雅黑"/>
          <w:sz w:val="18"/>
          <w:szCs w:val="20"/>
        </w:rPr>
        <w:t>李翅</w:t>
      </w:r>
      <w:proofErr w:type="gramEnd"/>
      <w:r w:rsidRPr="00832AE1">
        <w:rPr>
          <w:rFonts w:ascii="微软雅黑" w:eastAsia="微软雅黑" w:hAnsi="微软雅黑"/>
          <w:sz w:val="18"/>
          <w:szCs w:val="20"/>
        </w:rPr>
        <w:t>.健康与韧性理念下应对突发性公共卫生事件的空间规划策略[J].风景园林，2020，27（8）：114-119.</w:t>
      </w:r>
    </w:p>
    <w:p w14:paraId="441A2164" w14:textId="660999DF" w:rsidR="008E7E36" w:rsidRDefault="00832AE1" w:rsidP="00832AE1">
      <w:pPr>
        <w:rPr>
          <w:rFonts w:ascii="微软雅黑" w:eastAsia="微软雅黑" w:hAnsi="微软雅黑"/>
          <w:sz w:val="18"/>
          <w:szCs w:val="20"/>
        </w:rPr>
      </w:pPr>
      <w:r w:rsidRPr="00832AE1">
        <w:rPr>
          <w:rFonts w:ascii="微软雅黑" w:eastAsia="微软雅黑" w:hAnsi="微软雅黑"/>
          <w:sz w:val="18"/>
          <w:szCs w:val="20"/>
        </w:rPr>
        <w:t>[20]</w:t>
      </w:r>
      <w:r w:rsidR="00A767BC">
        <w:rPr>
          <w:rFonts w:ascii="微软雅黑" w:eastAsia="微软雅黑" w:hAnsi="微软雅黑"/>
          <w:sz w:val="18"/>
          <w:szCs w:val="20"/>
        </w:rPr>
        <w:t xml:space="preserve"> </w:t>
      </w:r>
      <w:r w:rsidRPr="00832AE1">
        <w:rPr>
          <w:rFonts w:ascii="微软雅黑" w:eastAsia="微软雅黑" w:hAnsi="微软雅黑"/>
          <w:sz w:val="18"/>
          <w:szCs w:val="20"/>
        </w:rPr>
        <w:t>刘志强，刘俪胤，王俊帝，洪</w:t>
      </w:r>
      <w:proofErr w:type="gramStart"/>
      <w:r w:rsidRPr="00832AE1">
        <w:rPr>
          <w:rFonts w:ascii="微软雅黑" w:eastAsia="微软雅黑" w:hAnsi="微软雅黑"/>
          <w:sz w:val="18"/>
          <w:szCs w:val="20"/>
        </w:rPr>
        <w:t>亘</w:t>
      </w:r>
      <w:proofErr w:type="gramEnd"/>
      <w:r w:rsidRPr="00832AE1">
        <w:rPr>
          <w:rFonts w:ascii="微软雅黑" w:eastAsia="微软雅黑" w:hAnsi="微软雅黑"/>
          <w:sz w:val="18"/>
          <w:szCs w:val="20"/>
        </w:rPr>
        <w:t>伟.中国公园绿地与城市人口、建设用地发展关系分析[J].风景园林，2020，27（8）：120-125.</w:t>
      </w:r>
    </w:p>
    <w:p w14:paraId="1960E325" w14:textId="77777777" w:rsidR="008E7E36" w:rsidRDefault="008E7E36">
      <w:pPr>
        <w:widowControl/>
        <w:jc w:val="left"/>
        <w:rPr>
          <w:rFonts w:ascii="微软雅黑" w:eastAsia="微软雅黑" w:hAnsi="微软雅黑"/>
          <w:sz w:val="18"/>
          <w:szCs w:val="20"/>
        </w:rPr>
      </w:pPr>
      <w:r>
        <w:rPr>
          <w:rFonts w:ascii="微软雅黑" w:eastAsia="微软雅黑" w:hAnsi="微软雅黑"/>
          <w:sz w:val="18"/>
          <w:szCs w:val="20"/>
        </w:rPr>
        <w:br w:type="page"/>
      </w:r>
    </w:p>
    <w:p w14:paraId="5B9881B0" w14:textId="248F1892" w:rsidR="008E7E36" w:rsidRPr="007D6154" w:rsidRDefault="008E7E36" w:rsidP="008E7E36">
      <w:pPr>
        <w:jc w:val="center"/>
        <w:rPr>
          <w:rFonts w:ascii="微软雅黑" w:eastAsia="微软雅黑" w:hAnsi="微软雅黑"/>
          <w:b/>
          <w:bCs/>
        </w:rPr>
      </w:pPr>
      <w:r w:rsidRPr="007D6154">
        <w:rPr>
          <w:rFonts w:ascii="微软雅黑" w:eastAsia="微软雅黑" w:hAnsi="微软雅黑" w:hint="eastAsia"/>
          <w:b/>
          <w:bCs/>
        </w:rPr>
        <w:lastRenderedPageBreak/>
        <w:t>2020-0</w:t>
      </w:r>
      <w:r>
        <w:rPr>
          <w:rFonts w:ascii="微软雅黑" w:eastAsia="微软雅黑" w:hAnsi="微软雅黑" w:hint="eastAsia"/>
          <w:b/>
          <w:bCs/>
        </w:rPr>
        <w:t>9</w:t>
      </w:r>
    </w:p>
    <w:p w14:paraId="04B414D5" w14:textId="6A5E1051" w:rsidR="008E7E36" w:rsidRDefault="008E7E36" w:rsidP="008E7E36">
      <w:pPr>
        <w:jc w:val="center"/>
        <w:rPr>
          <w:rFonts w:ascii="微软雅黑" w:eastAsia="微软雅黑" w:hAnsi="微软雅黑"/>
          <w:b/>
          <w:bCs/>
        </w:rPr>
      </w:pPr>
      <w:r w:rsidRPr="008E7E36">
        <w:rPr>
          <w:rFonts w:ascii="微软雅黑" w:eastAsia="微软雅黑" w:hAnsi="微软雅黑" w:hint="eastAsia"/>
          <w:b/>
          <w:bCs/>
        </w:rPr>
        <w:t>健康城市与健康人居</w:t>
      </w:r>
    </w:p>
    <w:p w14:paraId="35A4D6DC" w14:textId="3586ED48" w:rsidR="008E7E36" w:rsidRDefault="008E7E36" w:rsidP="008E7E36">
      <w:pPr>
        <w:jc w:val="center"/>
        <w:rPr>
          <w:rFonts w:ascii="微软雅黑" w:eastAsia="微软雅黑" w:hAnsi="微软雅黑"/>
          <w:b/>
          <w:bCs/>
        </w:rPr>
      </w:pPr>
      <w:r w:rsidRPr="008E7E36">
        <w:rPr>
          <w:rFonts w:ascii="微软雅黑" w:eastAsia="微软雅黑" w:hAnsi="微软雅黑" w:hint="eastAsia"/>
          <w:b/>
          <w:bCs/>
        </w:rPr>
        <w:t>景观公正</w:t>
      </w:r>
    </w:p>
    <w:p w14:paraId="2A5D98F7" w14:textId="77777777" w:rsidR="008E7E36" w:rsidRPr="0006302D" w:rsidRDefault="008E7E36" w:rsidP="008E7E36">
      <w:pPr>
        <w:rPr>
          <w:rFonts w:ascii="微软雅黑" w:eastAsia="微软雅黑" w:hAnsi="微软雅黑" w:cs="宋体"/>
          <w:b/>
          <w:bCs/>
          <w:color w:val="3E3E3E"/>
          <w:spacing w:val="8"/>
          <w:kern w:val="0"/>
          <w:sz w:val="18"/>
          <w:szCs w:val="18"/>
        </w:rPr>
      </w:pPr>
      <w:r w:rsidRPr="0006302D">
        <w:rPr>
          <w:rFonts w:ascii="微软雅黑" w:eastAsia="微软雅黑" w:hAnsi="微软雅黑" w:cs="宋体" w:hint="eastAsia"/>
          <w:b/>
          <w:bCs/>
          <w:color w:val="3E3E3E"/>
          <w:spacing w:val="8"/>
          <w:kern w:val="0"/>
          <w:sz w:val="18"/>
          <w:szCs w:val="18"/>
        </w:rPr>
        <w:t>刊首语</w:t>
      </w:r>
    </w:p>
    <w:p w14:paraId="6B7720C4" w14:textId="77777777"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 xml:space="preserve">[1] </w:t>
      </w:r>
      <w:proofErr w:type="gramStart"/>
      <w:r w:rsidRPr="008E7E36">
        <w:rPr>
          <w:rFonts w:ascii="微软雅黑" w:eastAsia="微软雅黑" w:hAnsi="微软雅黑"/>
          <w:sz w:val="18"/>
          <w:szCs w:val="20"/>
        </w:rPr>
        <w:t>郑曦</w:t>
      </w:r>
      <w:proofErr w:type="gramEnd"/>
      <w:r w:rsidRPr="008E7E36">
        <w:rPr>
          <w:rFonts w:ascii="微软雅黑" w:eastAsia="微软雅黑" w:hAnsi="微软雅黑"/>
          <w:sz w:val="18"/>
          <w:szCs w:val="20"/>
        </w:rPr>
        <w:t>.新公共卫生时代的健康风景园林[J].风景园林，2020，27（9）：6-7.</w:t>
      </w:r>
    </w:p>
    <w:p w14:paraId="5430F54A" w14:textId="11D405C8" w:rsidR="008E7E36" w:rsidRPr="008E7E36" w:rsidRDefault="008E7E36" w:rsidP="008E7E36">
      <w:pPr>
        <w:rPr>
          <w:rFonts w:ascii="微软雅黑" w:eastAsia="微软雅黑" w:hAnsi="微软雅黑"/>
          <w:b/>
          <w:bCs/>
          <w:sz w:val="18"/>
          <w:szCs w:val="20"/>
        </w:rPr>
      </w:pPr>
      <w:r w:rsidRPr="008E7E36">
        <w:rPr>
          <w:rFonts w:ascii="微软雅黑" w:eastAsia="微软雅黑" w:hAnsi="微软雅黑" w:hint="eastAsia"/>
          <w:b/>
          <w:bCs/>
          <w:sz w:val="18"/>
          <w:szCs w:val="20"/>
        </w:rPr>
        <w:t>专题</w:t>
      </w:r>
      <w:r w:rsidRPr="008E7E36">
        <w:rPr>
          <w:rFonts w:ascii="微软雅黑" w:eastAsia="微软雅黑" w:hAnsi="微软雅黑"/>
          <w:b/>
          <w:bCs/>
          <w:sz w:val="18"/>
          <w:szCs w:val="20"/>
        </w:rPr>
        <w:t>1：健康城市与健康人居</w:t>
      </w:r>
    </w:p>
    <w:p w14:paraId="0C53064B" w14:textId="310E8CE9"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[2] 李倞，杨璐.后疫情时代风景园林聚焦公共健康的热点议题探讨[J].风景园林，2020，27（9）：10-16.</w:t>
      </w:r>
    </w:p>
    <w:p w14:paraId="754BD787" w14:textId="27FD0752"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[3] 姜斌.城市自然景观与市民心理健康：关键议题[J].风景园林，2020，27（9）：17-23.</w:t>
      </w:r>
    </w:p>
    <w:p w14:paraId="63CFC507" w14:textId="3C5BC763"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[4] 丹尼尔·罗尔，肖恩·贝利，</w:t>
      </w:r>
      <w:proofErr w:type="gramStart"/>
      <w:r w:rsidRPr="008E7E36">
        <w:rPr>
          <w:rFonts w:ascii="微软雅黑" w:eastAsia="微软雅黑" w:hAnsi="微软雅黑"/>
          <w:sz w:val="18"/>
          <w:szCs w:val="20"/>
        </w:rPr>
        <w:t>魏菲宇</w:t>
      </w:r>
      <w:proofErr w:type="gramEnd"/>
      <w:r w:rsidRPr="008E7E36">
        <w:rPr>
          <w:rFonts w:ascii="微软雅黑" w:eastAsia="微软雅黑" w:hAnsi="微软雅黑"/>
          <w:sz w:val="18"/>
          <w:szCs w:val="20"/>
        </w:rPr>
        <w:t>.花园在前所未有的时代中的作用[J].风景园林，2020，27（9）：24-34.</w:t>
      </w:r>
    </w:p>
    <w:p w14:paraId="419BC5B3" w14:textId="18DEF4A3"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[5] 马修·布朗宁，彭瑟刚·</w:t>
      </w:r>
      <w:proofErr w:type="gramStart"/>
      <w:r w:rsidRPr="008E7E36">
        <w:rPr>
          <w:rFonts w:ascii="微软雅黑" w:eastAsia="微软雅黑" w:hAnsi="微软雅黑"/>
          <w:sz w:val="18"/>
          <w:szCs w:val="20"/>
        </w:rPr>
        <w:t>萨</w:t>
      </w:r>
      <w:proofErr w:type="gramEnd"/>
      <w:r w:rsidRPr="008E7E36">
        <w:rPr>
          <w:rFonts w:ascii="微软雅黑" w:eastAsia="微软雅黑" w:hAnsi="微软雅黑"/>
          <w:sz w:val="18"/>
          <w:szCs w:val="20"/>
        </w:rPr>
        <w:t>布卡特派桑，姜珊，安贾利·约瑟夫，翁羽西，袁帅.虚拟现实技术在绿色基础设施健康效益评估中的应用[J].风景园林，2020，27（9）：35-49.</w:t>
      </w:r>
    </w:p>
    <w:p w14:paraId="58E45615" w14:textId="703769B3"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[6] 陈筝，孟钰.面向公众健康的城市公园景观体验及游憩行为研究[J].风景园林，2020，27（9）：50-56.</w:t>
      </w:r>
    </w:p>
    <w:p w14:paraId="57F2BD40" w14:textId="72D4FE94"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 xml:space="preserve">[7] 王兰，张苏榕，杨秀.建成环境满意度对乡村新型社区居民自评健康的影响分析：以成都市远郊 4 </w:t>
      </w:r>
      <w:proofErr w:type="gramStart"/>
      <w:r w:rsidRPr="008E7E36">
        <w:rPr>
          <w:rFonts w:ascii="微软雅黑" w:eastAsia="微软雅黑" w:hAnsi="微软雅黑"/>
          <w:sz w:val="18"/>
          <w:szCs w:val="20"/>
        </w:rPr>
        <w:t>个</w:t>
      </w:r>
      <w:proofErr w:type="gramEnd"/>
      <w:r w:rsidRPr="008E7E36">
        <w:rPr>
          <w:rFonts w:ascii="微软雅黑" w:eastAsia="微软雅黑" w:hAnsi="微软雅黑"/>
          <w:sz w:val="18"/>
          <w:szCs w:val="20"/>
        </w:rPr>
        <w:t>社区为例[J].风景园林，2020，27（9）：57-62.</w:t>
      </w:r>
    </w:p>
    <w:p w14:paraId="0BE643FF" w14:textId="56AAD5B2"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[8] 玛丽亚米·马格莱克利兹，姜珊，宋阳，黎东莹，</w:t>
      </w:r>
      <w:proofErr w:type="gramStart"/>
      <w:r w:rsidRPr="008E7E36">
        <w:rPr>
          <w:rFonts w:ascii="微软雅黑" w:eastAsia="微软雅黑" w:hAnsi="微软雅黑"/>
          <w:sz w:val="18"/>
          <w:szCs w:val="20"/>
        </w:rPr>
        <w:t>李晓捷</w:t>
      </w:r>
      <w:proofErr w:type="gramEnd"/>
      <w:r w:rsidRPr="008E7E36">
        <w:rPr>
          <w:rFonts w:ascii="微软雅黑" w:eastAsia="微软雅黑" w:hAnsi="微软雅黑"/>
          <w:sz w:val="18"/>
          <w:szCs w:val="20"/>
        </w:rPr>
        <w:t>.游乐场树木对儿童游戏行为及健康的影响[J].风景园林，2020，27（9）：63-76.</w:t>
      </w:r>
    </w:p>
    <w:p w14:paraId="62F1E026" w14:textId="71409BED"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[9] 彭瑟刚·</w:t>
      </w:r>
      <w:proofErr w:type="gramStart"/>
      <w:r w:rsidRPr="008E7E36">
        <w:rPr>
          <w:rFonts w:ascii="微软雅黑" w:eastAsia="微软雅黑" w:hAnsi="微软雅黑"/>
          <w:sz w:val="18"/>
          <w:szCs w:val="20"/>
        </w:rPr>
        <w:t>萨</w:t>
      </w:r>
      <w:proofErr w:type="gramEnd"/>
      <w:r w:rsidRPr="008E7E36">
        <w:rPr>
          <w:rFonts w:ascii="微软雅黑" w:eastAsia="微软雅黑" w:hAnsi="微软雅黑"/>
          <w:sz w:val="18"/>
          <w:szCs w:val="20"/>
        </w:rPr>
        <w:t>布卡特派桑，</w:t>
      </w:r>
      <w:proofErr w:type="gramStart"/>
      <w:r w:rsidRPr="008E7E36">
        <w:rPr>
          <w:rFonts w:ascii="微软雅黑" w:eastAsia="微软雅黑" w:hAnsi="微软雅黑"/>
          <w:sz w:val="18"/>
          <w:szCs w:val="20"/>
        </w:rPr>
        <w:t>维帕微·素琳桑</w:t>
      </w:r>
      <w:proofErr w:type="gramEnd"/>
      <w:r w:rsidRPr="008E7E36">
        <w:rPr>
          <w:rFonts w:ascii="微软雅黑" w:eastAsia="微软雅黑" w:hAnsi="微软雅黑"/>
          <w:sz w:val="18"/>
          <w:szCs w:val="20"/>
        </w:rPr>
        <w:t>，朱拉</w:t>
      </w:r>
      <w:proofErr w:type="gramStart"/>
      <w:r w:rsidRPr="008E7E36">
        <w:rPr>
          <w:rFonts w:ascii="微软雅黑" w:eastAsia="微软雅黑" w:hAnsi="微软雅黑"/>
          <w:sz w:val="18"/>
          <w:szCs w:val="20"/>
        </w:rPr>
        <w:t>叻</w:t>
      </w:r>
      <w:proofErr w:type="gramEnd"/>
      <w:r w:rsidRPr="008E7E36">
        <w:rPr>
          <w:rFonts w:ascii="微软雅黑" w:eastAsia="微软雅黑" w:hAnsi="微软雅黑"/>
          <w:sz w:val="18"/>
          <w:szCs w:val="20"/>
        </w:rPr>
        <w:t>·瓦尼查雅派实，艾格猜·</w:t>
      </w:r>
      <w:proofErr w:type="gramStart"/>
      <w:r w:rsidRPr="008E7E36">
        <w:rPr>
          <w:rFonts w:ascii="微软雅黑" w:eastAsia="微软雅黑" w:hAnsi="微软雅黑"/>
          <w:sz w:val="18"/>
          <w:szCs w:val="20"/>
        </w:rPr>
        <w:t>亚批蒙，徐琴</w:t>
      </w:r>
      <w:proofErr w:type="gramEnd"/>
      <w:r w:rsidRPr="008E7E36">
        <w:rPr>
          <w:rFonts w:ascii="微软雅黑" w:eastAsia="微软雅黑" w:hAnsi="微软雅黑"/>
          <w:sz w:val="18"/>
          <w:szCs w:val="20"/>
        </w:rPr>
        <w:t>.健康的生态系统服务和人居环境：泰国北部的机遇与挑战[J].风景园林，2020，27（9）：77-88.</w:t>
      </w:r>
    </w:p>
    <w:p w14:paraId="6078EDD2" w14:textId="7AC65B9A" w:rsidR="00FC0A23" w:rsidRPr="00FC0A23" w:rsidRDefault="00FC0A23" w:rsidP="008E7E36">
      <w:pPr>
        <w:rPr>
          <w:rFonts w:ascii="微软雅黑" w:eastAsia="微软雅黑" w:hAnsi="微软雅黑"/>
          <w:b/>
          <w:bCs/>
          <w:sz w:val="18"/>
          <w:szCs w:val="20"/>
        </w:rPr>
      </w:pPr>
      <w:r w:rsidRPr="00FC0A23">
        <w:rPr>
          <w:rFonts w:ascii="微软雅黑" w:eastAsia="微软雅黑" w:hAnsi="微软雅黑" w:hint="eastAsia"/>
          <w:b/>
          <w:bCs/>
          <w:sz w:val="18"/>
          <w:szCs w:val="20"/>
        </w:rPr>
        <w:t>专题</w:t>
      </w:r>
      <w:r w:rsidRPr="00FC0A23">
        <w:rPr>
          <w:rFonts w:ascii="微软雅黑" w:eastAsia="微软雅黑" w:hAnsi="微软雅黑"/>
          <w:b/>
          <w:bCs/>
          <w:sz w:val="18"/>
          <w:szCs w:val="20"/>
        </w:rPr>
        <w:t>2：景观公正</w:t>
      </w:r>
    </w:p>
    <w:p w14:paraId="16F1C668" w14:textId="215BF955"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[10] 凯文·斯韦茨，詹姆斯·辛普森，殷雨婷，邵钰涵.社会恢复性城市主义：社会导向下的城市设计原则与实践[J].风景园林，2020，27（9）：89-101.</w:t>
      </w:r>
    </w:p>
    <w:p w14:paraId="63B73656" w14:textId="4E185AFC"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[11] 魏方，余孟韩，李怡啸，王向荣.基于战术都市主义的社区公共空间更新研究：一种促进景观公平的实践路径[J].风景园林，2020，27（9）：102-108.</w:t>
      </w:r>
    </w:p>
    <w:p w14:paraId="214B16F8" w14:textId="623CB5D3"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[12] 邵钰涵，薛贞颖，殷雨婷，马东波.街道景观视觉补偿公平性研究：以上海市城市低等级街道为例[J].风景园林，2020，27（9）：109-115.</w:t>
      </w:r>
    </w:p>
    <w:p w14:paraId="0CDBC886" w14:textId="213CF820" w:rsidR="00FC0A23" w:rsidRPr="00FC0A23" w:rsidRDefault="00FC0A23" w:rsidP="008E7E36">
      <w:pPr>
        <w:rPr>
          <w:rFonts w:ascii="微软雅黑" w:eastAsia="微软雅黑" w:hAnsi="微软雅黑"/>
          <w:b/>
          <w:bCs/>
          <w:sz w:val="18"/>
          <w:szCs w:val="20"/>
        </w:rPr>
      </w:pPr>
      <w:r w:rsidRPr="00FC0A23">
        <w:rPr>
          <w:rFonts w:ascii="微软雅黑" w:eastAsia="微软雅黑" w:hAnsi="微软雅黑" w:hint="eastAsia"/>
          <w:b/>
          <w:bCs/>
          <w:sz w:val="18"/>
          <w:szCs w:val="20"/>
        </w:rPr>
        <w:t>访谈</w:t>
      </w:r>
    </w:p>
    <w:p w14:paraId="641D1539" w14:textId="26B51B0F" w:rsidR="008E7E36" w:rsidRPr="008E7E36" w:rsidRDefault="008E7E36" w:rsidP="008E7E36">
      <w:pPr>
        <w:rPr>
          <w:rFonts w:ascii="微软雅黑" w:eastAsia="微软雅黑" w:hAnsi="微软雅黑"/>
          <w:sz w:val="18"/>
          <w:szCs w:val="20"/>
        </w:rPr>
      </w:pPr>
      <w:r w:rsidRPr="008E7E36">
        <w:rPr>
          <w:rFonts w:ascii="微软雅黑" w:eastAsia="微软雅黑" w:hAnsi="微软雅黑"/>
          <w:sz w:val="18"/>
          <w:szCs w:val="20"/>
        </w:rPr>
        <w:t>[13] 叶郁，李升.景观公正：英国格林威治大学风景园林学院院长艾德·沃尔教授专访[J].风景园林，2020，27（9）：116-121.</w:t>
      </w:r>
    </w:p>
    <w:p w14:paraId="3002922D" w14:textId="269C4811" w:rsidR="00FC0A23" w:rsidRPr="00FC0A23" w:rsidRDefault="00FC0A23" w:rsidP="008E7E36">
      <w:pPr>
        <w:rPr>
          <w:rFonts w:ascii="微软雅黑" w:eastAsia="微软雅黑" w:hAnsi="微软雅黑"/>
          <w:b/>
          <w:bCs/>
          <w:sz w:val="18"/>
          <w:szCs w:val="20"/>
        </w:rPr>
      </w:pPr>
      <w:r w:rsidRPr="00FC0A23">
        <w:rPr>
          <w:rFonts w:ascii="微软雅黑" w:eastAsia="微软雅黑" w:hAnsi="微软雅黑" w:hint="eastAsia"/>
          <w:b/>
          <w:bCs/>
          <w:sz w:val="18"/>
          <w:szCs w:val="20"/>
        </w:rPr>
        <w:t>作品</w:t>
      </w:r>
    </w:p>
    <w:p w14:paraId="55DEF92A" w14:textId="70324B06" w:rsidR="001A3CDE" w:rsidRDefault="008E7E36" w:rsidP="008E7E36">
      <w:pPr>
        <w:rPr>
          <w:rFonts w:ascii="微软雅黑" w:eastAsia="微软雅黑" w:hAnsi="微软雅黑"/>
          <w:sz w:val="18"/>
          <w:szCs w:val="20"/>
        </w:rPr>
      </w:pPr>
      <w:r w:rsidRPr="008E7E36">
        <w:rPr>
          <w:rFonts w:ascii="微软雅黑" w:eastAsia="微软雅黑" w:hAnsi="微软雅黑"/>
          <w:sz w:val="18"/>
          <w:szCs w:val="20"/>
        </w:rPr>
        <w:t>[14] 王坤，韩炳越.情景合一·自得妙语：贵安新区月亮湖公园规划设计意境表达探析[J].风景园林，2020，27（9）：122-125.</w:t>
      </w:r>
    </w:p>
    <w:p w14:paraId="6C3AF8F9" w14:textId="77777777" w:rsidR="00765E64" w:rsidRPr="00765E64" w:rsidRDefault="00765E64" w:rsidP="00765E64">
      <w:pPr>
        <w:rPr>
          <w:rFonts w:ascii="微软雅黑" w:eastAsia="微软雅黑" w:hAnsi="微软雅黑"/>
          <w:b/>
          <w:bCs/>
          <w:sz w:val="18"/>
          <w:szCs w:val="20"/>
        </w:rPr>
      </w:pPr>
      <w:r w:rsidRPr="00765E64">
        <w:rPr>
          <w:rFonts w:ascii="微软雅黑" w:eastAsia="微软雅黑" w:hAnsi="微软雅黑" w:hint="eastAsia"/>
          <w:b/>
          <w:bCs/>
          <w:sz w:val="18"/>
          <w:szCs w:val="20"/>
        </w:rPr>
        <w:t>资讯</w:t>
      </w:r>
    </w:p>
    <w:p w14:paraId="5475138C" w14:textId="2D6E68F6" w:rsidR="00765E64" w:rsidRPr="00765E64" w:rsidRDefault="00765E64" w:rsidP="00765E64">
      <w:pPr>
        <w:rPr>
          <w:rFonts w:ascii="微软雅黑" w:eastAsia="微软雅黑" w:hAnsi="微软雅黑"/>
          <w:sz w:val="18"/>
          <w:szCs w:val="20"/>
        </w:rPr>
      </w:pPr>
      <w:r w:rsidRPr="00765E64">
        <w:rPr>
          <w:rFonts w:ascii="微软雅黑" w:eastAsia="微软雅黑" w:hAnsi="微软雅黑"/>
          <w:sz w:val="18"/>
          <w:szCs w:val="20"/>
        </w:rPr>
        <w:t>[15] 《风景园林》2021 年专题征稿启动[J].风景园林，2020，27（9）：126.</w:t>
      </w:r>
    </w:p>
    <w:p w14:paraId="21251993" w14:textId="77777777" w:rsidR="001A3CDE" w:rsidRDefault="001A3CDE">
      <w:pPr>
        <w:widowControl/>
        <w:jc w:val="left"/>
        <w:rPr>
          <w:rFonts w:ascii="微软雅黑" w:eastAsia="微软雅黑" w:hAnsi="微软雅黑"/>
          <w:sz w:val="18"/>
          <w:szCs w:val="20"/>
        </w:rPr>
      </w:pPr>
      <w:r>
        <w:rPr>
          <w:rFonts w:ascii="微软雅黑" w:eastAsia="微软雅黑" w:hAnsi="微软雅黑"/>
          <w:sz w:val="18"/>
          <w:szCs w:val="20"/>
        </w:rPr>
        <w:br w:type="page"/>
      </w:r>
    </w:p>
    <w:p w14:paraId="718D0113" w14:textId="1E217114" w:rsidR="001A3CDE" w:rsidRPr="007D6154" w:rsidRDefault="001A3CDE" w:rsidP="001A3CDE">
      <w:pPr>
        <w:jc w:val="center"/>
        <w:rPr>
          <w:rFonts w:ascii="微软雅黑" w:eastAsia="微软雅黑" w:hAnsi="微软雅黑"/>
          <w:b/>
          <w:bCs/>
        </w:rPr>
      </w:pPr>
      <w:r w:rsidRPr="007D6154">
        <w:rPr>
          <w:rFonts w:ascii="微软雅黑" w:eastAsia="微软雅黑" w:hAnsi="微软雅黑" w:hint="eastAsia"/>
          <w:b/>
          <w:bCs/>
        </w:rPr>
        <w:lastRenderedPageBreak/>
        <w:t>2020-</w:t>
      </w:r>
      <w:r>
        <w:rPr>
          <w:rFonts w:ascii="微软雅黑" w:eastAsia="微软雅黑" w:hAnsi="微软雅黑" w:hint="eastAsia"/>
          <w:b/>
          <w:bCs/>
        </w:rPr>
        <w:t>10</w:t>
      </w:r>
    </w:p>
    <w:p w14:paraId="496F37C1" w14:textId="657E7069" w:rsidR="001A3CDE" w:rsidRDefault="001A3CDE" w:rsidP="001A3CDE">
      <w:pPr>
        <w:jc w:val="center"/>
        <w:rPr>
          <w:rFonts w:ascii="微软雅黑" w:eastAsia="微软雅黑" w:hAnsi="微软雅黑"/>
          <w:b/>
          <w:bCs/>
        </w:rPr>
      </w:pPr>
      <w:r w:rsidRPr="001A3CDE">
        <w:rPr>
          <w:rFonts w:ascii="微软雅黑" w:eastAsia="微软雅黑" w:hAnsi="微软雅黑" w:hint="eastAsia"/>
          <w:b/>
          <w:bCs/>
        </w:rPr>
        <w:t>深圳特区风景园林</w:t>
      </w:r>
      <w:r w:rsidRPr="001A3CDE">
        <w:rPr>
          <w:rFonts w:ascii="微软雅黑" w:eastAsia="微软雅黑" w:hAnsi="微软雅黑"/>
          <w:b/>
          <w:bCs/>
        </w:rPr>
        <w:t>40年</w:t>
      </w:r>
    </w:p>
    <w:p w14:paraId="4ABAB8B6" w14:textId="4752B441" w:rsidR="001A3CDE" w:rsidRPr="001A3CDE" w:rsidRDefault="001A3CDE" w:rsidP="001A3CDE">
      <w:pPr>
        <w:jc w:val="center"/>
        <w:rPr>
          <w:rFonts w:ascii="微软雅黑" w:eastAsia="微软雅黑" w:hAnsi="微软雅黑"/>
          <w:b/>
          <w:bCs/>
        </w:rPr>
      </w:pPr>
      <w:r w:rsidRPr="001A3CDE">
        <w:rPr>
          <w:rFonts w:ascii="微软雅黑" w:eastAsia="微软雅黑" w:hAnsi="微软雅黑" w:hint="eastAsia"/>
          <w:b/>
          <w:bCs/>
        </w:rPr>
        <w:t>生态系统服务</w:t>
      </w:r>
    </w:p>
    <w:p w14:paraId="784CF089" w14:textId="77777777" w:rsidR="001A3CDE" w:rsidRPr="0006302D" w:rsidRDefault="001A3CDE" w:rsidP="001A3CDE">
      <w:pPr>
        <w:rPr>
          <w:rFonts w:ascii="微软雅黑" w:eastAsia="微软雅黑" w:hAnsi="微软雅黑" w:cs="宋体"/>
          <w:b/>
          <w:bCs/>
          <w:color w:val="3E3E3E"/>
          <w:spacing w:val="8"/>
          <w:kern w:val="0"/>
          <w:sz w:val="18"/>
          <w:szCs w:val="18"/>
        </w:rPr>
      </w:pPr>
      <w:r w:rsidRPr="0006302D">
        <w:rPr>
          <w:rFonts w:ascii="微软雅黑" w:eastAsia="微软雅黑" w:hAnsi="微软雅黑" w:cs="宋体" w:hint="eastAsia"/>
          <w:b/>
          <w:bCs/>
          <w:color w:val="3E3E3E"/>
          <w:spacing w:val="8"/>
          <w:kern w:val="0"/>
          <w:sz w:val="18"/>
          <w:szCs w:val="18"/>
        </w:rPr>
        <w:t>刊首语</w:t>
      </w:r>
    </w:p>
    <w:p w14:paraId="194D982C" w14:textId="77777777"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 xml:space="preserve">[1] </w:t>
      </w:r>
      <w:proofErr w:type="gramStart"/>
      <w:r w:rsidRPr="00015B73">
        <w:rPr>
          <w:rFonts w:ascii="微软雅黑" w:eastAsia="微软雅黑" w:hAnsi="微软雅黑"/>
          <w:sz w:val="18"/>
          <w:szCs w:val="20"/>
        </w:rPr>
        <w:t>郑曦</w:t>
      </w:r>
      <w:proofErr w:type="gramEnd"/>
      <w:r w:rsidRPr="00015B73">
        <w:rPr>
          <w:rFonts w:ascii="微软雅黑" w:eastAsia="微软雅黑" w:hAnsi="微软雅黑"/>
          <w:sz w:val="18"/>
          <w:szCs w:val="20"/>
        </w:rPr>
        <w:t>.深圳特区风景园林40年纪念[J].风景园林，2020，27（10）：6-7.</w:t>
      </w:r>
    </w:p>
    <w:p w14:paraId="50D38A81" w14:textId="5CADDEF9" w:rsidR="00015B73" w:rsidRPr="00015B73" w:rsidRDefault="00015B73" w:rsidP="00015B73">
      <w:pPr>
        <w:rPr>
          <w:rFonts w:ascii="微软雅黑" w:eastAsia="微软雅黑" w:hAnsi="微软雅黑"/>
          <w:b/>
          <w:bCs/>
          <w:sz w:val="18"/>
          <w:szCs w:val="20"/>
        </w:rPr>
      </w:pPr>
      <w:r w:rsidRPr="00015B73">
        <w:rPr>
          <w:rFonts w:ascii="微软雅黑" w:eastAsia="微软雅黑" w:hAnsi="微软雅黑" w:hint="eastAsia"/>
          <w:b/>
          <w:bCs/>
          <w:sz w:val="18"/>
          <w:szCs w:val="20"/>
        </w:rPr>
        <w:t>专题</w:t>
      </w:r>
      <w:r w:rsidRPr="00015B73">
        <w:rPr>
          <w:rFonts w:ascii="微软雅黑" w:eastAsia="微软雅黑" w:hAnsi="微软雅黑"/>
          <w:b/>
          <w:bCs/>
          <w:sz w:val="18"/>
          <w:szCs w:val="20"/>
        </w:rPr>
        <w:t>1：深圳特区风景园林40年</w:t>
      </w:r>
    </w:p>
    <w:p w14:paraId="54D9C43E" w14:textId="290D5657"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[2] 孟兆祯.大鹏风舞中国传统园林：纪念深圳特区成立40周年[J]. 风景园林，2020，27（10）：10-12.</w:t>
      </w:r>
    </w:p>
    <w:p w14:paraId="5FB630B8" w14:textId="75506A5D"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[3] 何昉.</w:t>
      </w:r>
      <w:proofErr w:type="gramStart"/>
      <w:r w:rsidRPr="00015B73">
        <w:rPr>
          <w:rFonts w:ascii="微软雅黑" w:eastAsia="微软雅黑" w:hAnsi="微软雅黑"/>
          <w:sz w:val="18"/>
          <w:szCs w:val="20"/>
        </w:rPr>
        <w:t>践行</w:t>
      </w:r>
      <w:proofErr w:type="gramEnd"/>
      <w:r w:rsidRPr="00015B73">
        <w:rPr>
          <w:rFonts w:ascii="微软雅黑" w:eastAsia="微软雅黑" w:hAnsi="微软雅黑"/>
          <w:sz w:val="18"/>
          <w:szCs w:val="20"/>
        </w:rPr>
        <w:t>城市自然保护和韧性构建创新发展之路[J].风景园林，2020，27（10）：13-18.</w:t>
      </w:r>
    </w:p>
    <w:p w14:paraId="71374D49" w14:textId="4B7C297C"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[4] 叶枫，李辉，</w:t>
      </w:r>
      <w:proofErr w:type="gramStart"/>
      <w:r w:rsidRPr="00015B73">
        <w:rPr>
          <w:rFonts w:ascii="微软雅黑" w:eastAsia="微软雅黑" w:hAnsi="微软雅黑"/>
          <w:sz w:val="18"/>
          <w:szCs w:val="20"/>
        </w:rPr>
        <w:t>徐艳</w:t>
      </w:r>
      <w:proofErr w:type="gramEnd"/>
      <w:r w:rsidRPr="00015B73">
        <w:rPr>
          <w:rFonts w:ascii="微软雅黑" w:eastAsia="微软雅黑" w:hAnsi="微软雅黑"/>
          <w:sz w:val="18"/>
          <w:szCs w:val="20"/>
        </w:rPr>
        <w:t>.粤港澳一体化背景下深圳城市自然空间规划的生态学思考[J].风景园林，2020，27（10）：19-22.</w:t>
      </w:r>
    </w:p>
    <w:p w14:paraId="2A214294" w14:textId="7C25A6C7"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[5] 梁仕然.与时俱进，守正创新：“仙湖”及“红云圃”对深圳园林建设的意义[J].风景园林，2020，27（10）：23-26.</w:t>
      </w:r>
    </w:p>
    <w:p w14:paraId="07AD80C8" w14:textId="0CFDB56C"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[6] 殷学文，于光宇.公园里的中心城区：福田公园城市建设路径研究[J].风景园林，2020，27（10）：27-31.</w:t>
      </w:r>
    </w:p>
    <w:p w14:paraId="3480680E" w14:textId="7435C1D9" w:rsidR="004E261A" w:rsidRPr="004E261A" w:rsidRDefault="004E261A" w:rsidP="00015B73">
      <w:pPr>
        <w:rPr>
          <w:rFonts w:ascii="微软雅黑" w:eastAsia="微软雅黑" w:hAnsi="微软雅黑"/>
          <w:b/>
          <w:bCs/>
          <w:sz w:val="18"/>
          <w:szCs w:val="20"/>
        </w:rPr>
      </w:pPr>
      <w:r w:rsidRPr="004E261A">
        <w:rPr>
          <w:rFonts w:ascii="微软雅黑" w:eastAsia="微软雅黑" w:hAnsi="微软雅黑" w:hint="eastAsia"/>
          <w:b/>
          <w:bCs/>
          <w:sz w:val="18"/>
          <w:szCs w:val="20"/>
        </w:rPr>
        <w:t>案例</w:t>
      </w:r>
    </w:p>
    <w:p w14:paraId="6C69B651" w14:textId="154FE13C"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[7] 李宝章，颜佳.基于现代景观理念的公共空间设计探析[J].风景园林，2020，27（10）：32-36.</w:t>
      </w:r>
    </w:p>
    <w:p w14:paraId="290FA4B4" w14:textId="28CF1B8D" w:rsidR="004E261A" w:rsidRPr="004E261A" w:rsidRDefault="004E261A" w:rsidP="00015B73">
      <w:pPr>
        <w:rPr>
          <w:rFonts w:ascii="微软雅黑" w:eastAsia="微软雅黑" w:hAnsi="微软雅黑"/>
          <w:b/>
          <w:bCs/>
          <w:sz w:val="18"/>
          <w:szCs w:val="20"/>
        </w:rPr>
      </w:pPr>
      <w:r w:rsidRPr="004E261A">
        <w:rPr>
          <w:rFonts w:ascii="微软雅黑" w:eastAsia="微软雅黑" w:hAnsi="微软雅黑" w:hint="eastAsia"/>
          <w:b/>
          <w:bCs/>
          <w:sz w:val="18"/>
          <w:szCs w:val="20"/>
        </w:rPr>
        <w:t>专题</w:t>
      </w:r>
      <w:r w:rsidRPr="004E261A">
        <w:rPr>
          <w:rFonts w:ascii="微软雅黑" w:eastAsia="微软雅黑" w:hAnsi="微软雅黑"/>
          <w:b/>
          <w:bCs/>
          <w:sz w:val="18"/>
          <w:szCs w:val="20"/>
        </w:rPr>
        <w:t>2：生态系统服务</w:t>
      </w:r>
    </w:p>
    <w:p w14:paraId="20192ECB" w14:textId="4D5AA242"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 xml:space="preserve">[8] </w:t>
      </w:r>
      <w:proofErr w:type="gramStart"/>
      <w:r w:rsidRPr="00015B73">
        <w:rPr>
          <w:rFonts w:ascii="微软雅黑" w:eastAsia="微软雅黑" w:hAnsi="微软雅黑"/>
          <w:sz w:val="18"/>
          <w:szCs w:val="20"/>
        </w:rPr>
        <w:t>申佳可</w:t>
      </w:r>
      <w:proofErr w:type="gramEnd"/>
      <w:r w:rsidRPr="00015B73">
        <w:rPr>
          <w:rFonts w:ascii="微软雅黑" w:eastAsia="微软雅黑" w:hAnsi="微软雅黑"/>
          <w:sz w:val="18"/>
          <w:szCs w:val="20"/>
        </w:rPr>
        <w:t>，王云才.景观生态网络规划：由空间结构优先转向生态系统服务提升的生态空间体系构建[J].风景园林，2020，27（10）：37-42.</w:t>
      </w:r>
    </w:p>
    <w:p w14:paraId="7F454428" w14:textId="3249FAE3"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[9] 杜文武，卿腊梅，吴宇航，余婕.公园城市理念下森林生态系统服务功能提升[J].风景园林，2020，27（10）：43-50.</w:t>
      </w:r>
    </w:p>
    <w:p w14:paraId="0F9610CC" w14:textId="785D671F"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[10] 戴菲，毕世波，</w:t>
      </w:r>
      <w:proofErr w:type="gramStart"/>
      <w:r w:rsidRPr="00015B73">
        <w:rPr>
          <w:rFonts w:ascii="微软雅黑" w:eastAsia="微软雅黑" w:hAnsi="微软雅黑"/>
          <w:sz w:val="18"/>
          <w:szCs w:val="20"/>
        </w:rPr>
        <w:t>孙培源</w:t>
      </w:r>
      <w:proofErr w:type="gramEnd"/>
      <w:r w:rsidRPr="00015B73">
        <w:rPr>
          <w:rFonts w:ascii="微软雅黑" w:eastAsia="微软雅黑" w:hAnsi="微软雅黑"/>
          <w:sz w:val="18"/>
          <w:szCs w:val="20"/>
        </w:rPr>
        <w:t>.PM</w:t>
      </w:r>
      <w:r w:rsidRPr="00765E64">
        <w:rPr>
          <w:rFonts w:ascii="微软雅黑" w:eastAsia="微软雅黑" w:hAnsi="微软雅黑"/>
          <w:sz w:val="18"/>
          <w:szCs w:val="20"/>
          <w:vertAlign w:val="subscript"/>
        </w:rPr>
        <w:t>2.5</w:t>
      </w:r>
      <w:r w:rsidRPr="00015B73">
        <w:rPr>
          <w:rFonts w:ascii="微软雅黑" w:eastAsia="微软雅黑" w:hAnsi="微软雅黑"/>
          <w:sz w:val="18"/>
          <w:szCs w:val="20"/>
        </w:rPr>
        <w:t xml:space="preserve"> 消减效应导向下的城市绿色基础设施网络优化：以湖北省武汉市江汉区为例[J].风景园林，2020，27（10）：51-56.</w:t>
      </w:r>
    </w:p>
    <w:p w14:paraId="5B09E0B1" w14:textId="76BAD3D4"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[11] 吴隽宇，张一蕾，江伟康.粤港澳大湾区生态系统碳储量时空演变[J].风景园林，2020，27（10）：57-63.</w:t>
      </w:r>
    </w:p>
    <w:p w14:paraId="36F488EA" w14:textId="7F1C2B6C"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[12] 胡金龙，郑文俊，</w:t>
      </w:r>
      <w:proofErr w:type="gramStart"/>
      <w:r w:rsidRPr="00015B73">
        <w:rPr>
          <w:rFonts w:ascii="微软雅黑" w:eastAsia="微软雅黑" w:hAnsi="微软雅黑"/>
          <w:sz w:val="18"/>
          <w:szCs w:val="20"/>
        </w:rPr>
        <w:t>王影雪</w:t>
      </w:r>
      <w:proofErr w:type="gramEnd"/>
      <w:r w:rsidRPr="00015B73">
        <w:rPr>
          <w:rFonts w:ascii="微软雅黑" w:eastAsia="微软雅黑" w:hAnsi="微软雅黑"/>
          <w:sz w:val="18"/>
          <w:szCs w:val="20"/>
        </w:rPr>
        <w:t>.漓江流域景观格局演变对生态系统服务价值的影响[J].风景园林，2020，27（10）：64-70.</w:t>
      </w:r>
    </w:p>
    <w:p w14:paraId="139FCE41" w14:textId="4258772C" w:rsidR="004E261A" w:rsidRPr="004E261A" w:rsidRDefault="004E261A" w:rsidP="00015B73">
      <w:pPr>
        <w:rPr>
          <w:rFonts w:ascii="微软雅黑" w:eastAsia="微软雅黑" w:hAnsi="微软雅黑"/>
          <w:b/>
          <w:bCs/>
          <w:sz w:val="18"/>
          <w:szCs w:val="20"/>
        </w:rPr>
      </w:pPr>
      <w:r w:rsidRPr="004E261A">
        <w:rPr>
          <w:rFonts w:ascii="微软雅黑" w:eastAsia="微软雅黑" w:hAnsi="微软雅黑" w:hint="eastAsia"/>
          <w:b/>
          <w:bCs/>
          <w:sz w:val="18"/>
          <w:szCs w:val="20"/>
        </w:rPr>
        <w:t>作品</w:t>
      </w:r>
    </w:p>
    <w:p w14:paraId="3BCFA200" w14:textId="2C60AB7E"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[13] 马超，苑朋淼.古韵名景、百汇群芳：通州区西海子公园改造提升[J].风景园林，2020，27（10）：71-74.</w:t>
      </w:r>
    </w:p>
    <w:p w14:paraId="74973D52" w14:textId="5E9C5C7C"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[14] R-land 北京源树景观规划设计事务所.舞动中的绿洲：博州文体中心景观设计[J].风景园林，2020，27（10）：75-79.</w:t>
      </w:r>
    </w:p>
    <w:p w14:paraId="13056409" w14:textId="294E31EC" w:rsidR="002B6CE1" w:rsidRPr="002B6CE1" w:rsidRDefault="002B6CE1" w:rsidP="00015B73">
      <w:pPr>
        <w:rPr>
          <w:rFonts w:ascii="微软雅黑" w:eastAsia="微软雅黑" w:hAnsi="微软雅黑"/>
          <w:b/>
          <w:bCs/>
          <w:sz w:val="18"/>
          <w:szCs w:val="20"/>
        </w:rPr>
      </w:pPr>
      <w:r w:rsidRPr="002B6CE1">
        <w:rPr>
          <w:rFonts w:ascii="微软雅黑" w:eastAsia="微软雅黑" w:hAnsi="微软雅黑" w:hint="eastAsia"/>
          <w:b/>
          <w:bCs/>
          <w:sz w:val="18"/>
          <w:szCs w:val="20"/>
        </w:rPr>
        <w:t>研究</w:t>
      </w:r>
    </w:p>
    <w:p w14:paraId="66995321" w14:textId="4909AB82"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[15] 金云峰，李涛，周聪惠，</w:t>
      </w:r>
      <w:proofErr w:type="gramStart"/>
      <w:r w:rsidRPr="00015B73">
        <w:rPr>
          <w:rFonts w:ascii="微软雅黑" w:eastAsia="微软雅黑" w:hAnsi="微软雅黑"/>
          <w:sz w:val="18"/>
          <w:szCs w:val="20"/>
        </w:rPr>
        <w:t>项淑萍</w:t>
      </w:r>
      <w:proofErr w:type="gramEnd"/>
      <w:r w:rsidRPr="00015B73">
        <w:rPr>
          <w:rFonts w:ascii="微软雅黑" w:eastAsia="微软雅黑" w:hAnsi="微软雅黑"/>
          <w:sz w:val="18"/>
          <w:szCs w:val="20"/>
        </w:rPr>
        <w:t>.国标《城市绿地规划标准》实施背景下绿地系统规划编制内容及方法解读[J].风景园林，2020，27（10）：80-84.</w:t>
      </w:r>
    </w:p>
    <w:p w14:paraId="4584FD1F" w14:textId="1E4843DB"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[16] 沈敏，王沛永，贾海花，阳烨.西北半干旱地区老旧小区海绵化改造研究：以西宁试点区湟水花园为例[J].风景园林，2020，27（10）：85-91.</w:t>
      </w:r>
    </w:p>
    <w:p w14:paraId="130BC181" w14:textId="73C316A2"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 xml:space="preserve">[17] </w:t>
      </w:r>
      <w:proofErr w:type="gramStart"/>
      <w:r w:rsidRPr="00015B73">
        <w:rPr>
          <w:rFonts w:ascii="微软雅黑" w:eastAsia="微软雅黑" w:hAnsi="微软雅黑"/>
          <w:sz w:val="18"/>
          <w:szCs w:val="20"/>
        </w:rPr>
        <w:t>廖</w:t>
      </w:r>
      <w:proofErr w:type="gramEnd"/>
      <w:r w:rsidRPr="00015B73">
        <w:rPr>
          <w:rFonts w:ascii="微软雅黑" w:eastAsia="微软雅黑" w:hAnsi="微软雅黑"/>
          <w:sz w:val="18"/>
          <w:szCs w:val="20"/>
        </w:rPr>
        <w:t>菁菁，刘悦来，冯潇.公众参与老旧社区微更新的实现途径探索：以上海杨浦创智片区</w:t>
      </w:r>
      <w:proofErr w:type="gramStart"/>
      <w:r w:rsidRPr="00015B73">
        <w:rPr>
          <w:rFonts w:ascii="微软雅黑" w:eastAsia="微软雅黑" w:hAnsi="微软雅黑"/>
          <w:sz w:val="18"/>
          <w:szCs w:val="20"/>
        </w:rPr>
        <w:t>政立路</w:t>
      </w:r>
      <w:proofErr w:type="gramEnd"/>
      <w:r w:rsidRPr="00015B73">
        <w:rPr>
          <w:rFonts w:ascii="微软雅黑" w:eastAsia="微软雅黑" w:hAnsi="微软雅黑"/>
          <w:sz w:val="18"/>
          <w:szCs w:val="20"/>
        </w:rPr>
        <w:t xml:space="preserve"> 580 弄社区为例[J].风景园林，2020，27（10）：92-98.</w:t>
      </w:r>
    </w:p>
    <w:p w14:paraId="59E0528A" w14:textId="6F42E11D"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[18] 郭茹，王洪成.生活服务街道景观特征对步行活动影响及优化：以天津市中心城区街道为例[J].风景园林，2020，27（10）：99-105.</w:t>
      </w:r>
    </w:p>
    <w:p w14:paraId="4F9846A6" w14:textId="7EE34109"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lastRenderedPageBreak/>
        <w:t>[19] 赵警卫，唐婷.游人密度及道路宽度对城市绿地游览体验的影响[J].风景园林，2020，27（10）：106-111.</w:t>
      </w:r>
    </w:p>
    <w:p w14:paraId="37B96CEE" w14:textId="33452683"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[20] 肖毅强，古亚宁，林瀚坤，</w:t>
      </w:r>
      <w:proofErr w:type="gramStart"/>
      <w:r w:rsidRPr="00015B73">
        <w:rPr>
          <w:rFonts w:ascii="微软雅黑" w:eastAsia="微软雅黑" w:hAnsi="微软雅黑"/>
          <w:sz w:val="18"/>
          <w:szCs w:val="20"/>
        </w:rPr>
        <w:t>黄颂谊</w:t>
      </w:r>
      <w:proofErr w:type="gramEnd"/>
      <w:r w:rsidRPr="00015B73">
        <w:rPr>
          <w:rFonts w:ascii="微软雅黑" w:eastAsia="微软雅黑" w:hAnsi="微软雅黑"/>
          <w:sz w:val="18"/>
          <w:szCs w:val="20"/>
        </w:rPr>
        <w:t>.台风灾害下城市受损树木的空间分布特征：以广州为例[J].风景园林，2020，27（10）：112-117.</w:t>
      </w:r>
    </w:p>
    <w:p w14:paraId="680F823D" w14:textId="05C009D0"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[21] 钟乐，钟鹏，贺利平，邱文.风景园林与公共健康的历史渊源：基于应对传染病的视角[J].风景园林，2020，27（10）：118-123.</w:t>
      </w:r>
    </w:p>
    <w:p w14:paraId="5D942AC3" w14:textId="6021A4E7"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[22] 张亦弛.走向公众：伦敦皇家苑囿开放历程研究[J].风景园林，2020，27（10）：124-128.</w:t>
      </w:r>
    </w:p>
    <w:p w14:paraId="6C41340F" w14:textId="1FDC43CC" w:rsidR="00015B73" w:rsidRPr="00015B73" w:rsidRDefault="00015B73" w:rsidP="00015B73">
      <w:pPr>
        <w:rPr>
          <w:rFonts w:ascii="微软雅黑" w:eastAsia="微软雅黑" w:hAnsi="微软雅黑"/>
          <w:sz w:val="18"/>
          <w:szCs w:val="20"/>
        </w:rPr>
      </w:pPr>
      <w:r w:rsidRPr="00015B73">
        <w:rPr>
          <w:rFonts w:ascii="微软雅黑" w:eastAsia="微软雅黑" w:hAnsi="微软雅黑"/>
          <w:sz w:val="18"/>
          <w:szCs w:val="20"/>
        </w:rPr>
        <w:t>[23] 刘家睿，李雄.</w:t>
      </w:r>
      <w:proofErr w:type="gramStart"/>
      <w:r w:rsidRPr="00015B73">
        <w:rPr>
          <w:rFonts w:ascii="微软雅黑" w:eastAsia="微软雅黑" w:hAnsi="微软雅黑"/>
          <w:sz w:val="18"/>
          <w:szCs w:val="20"/>
        </w:rPr>
        <w:t>寻名责</w:t>
      </w:r>
      <w:proofErr w:type="gramEnd"/>
      <w:r w:rsidRPr="00015B73">
        <w:rPr>
          <w:rFonts w:ascii="微软雅黑" w:eastAsia="微软雅黑" w:hAnsi="微软雅黑"/>
          <w:sz w:val="18"/>
          <w:szCs w:val="20"/>
        </w:rPr>
        <w:t>实，</w:t>
      </w:r>
      <w:proofErr w:type="gramStart"/>
      <w:r w:rsidRPr="00015B73">
        <w:rPr>
          <w:rFonts w:ascii="微软雅黑" w:eastAsia="微软雅黑" w:hAnsi="微软雅黑"/>
          <w:sz w:val="18"/>
          <w:szCs w:val="20"/>
        </w:rPr>
        <w:t>由意及</w:t>
      </w:r>
      <w:proofErr w:type="gramEnd"/>
      <w:r w:rsidRPr="00015B73">
        <w:rPr>
          <w:rFonts w:ascii="微软雅黑" w:eastAsia="微软雅黑" w:hAnsi="微软雅黑"/>
          <w:sz w:val="18"/>
          <w:szCs w:val="20"/>
        </w:rPr>
        <w:t>境：洛阳湖园与金泽</w:t>
      </w:r>
      <w:proofErr w:type="gramStart"/>
      <w:r w:rsidRPr="00015B73">
        <w:rPr>
          <w:rFonts w:ascii="微软雅黑" w:eastAsia="微软雅黑" w:hAnsi="微软雅黑"/>
          <w:sz w:val="18"/>
          <w:szCs w:val="20"/>
        </w:rPr>
        <w:t>兼六园“六胜”</w:t>
      </w:r>
      <w:proofErr w:type="gramEnd"/>
      <w:r w:rsidRPr="00015B73">
        <w:rPr>
          <w:rFonts w:ascii="微软雅黑" w:eastAsia="微软雅黑" w:hAnsi="微软雅黑"/>
          <w:sz w:val="18"/>
          <w:szCs w:val="20"/>
        </w:rPr>
        <w:t>内涵探析[J].风景园林，2020，27（10）：129-134.</w:t>
      </w:r>
    </w:p>
    <w:p w14:paraId="35CB8E25" w14:textId="37DE0207" w:rsidR="00832AE1" w:rsidRDefault="00015B73" w:rsidP="00015B73">
      <w:pPr>
        <w:rPr>
          <w:rFonts w:ascii="微软雅黑" w:eastAsia="微软雅黑" w:hAnsi="微软雅黑"/>
          <w:sz w:val="18"/>
          <w:szCs w:val="20"/>
        </w:rPr>
      </w:pPr>
      <w:r w:rsidRPr="00015B73">
        <w:rPr>
          <w:rFonts w:ascii="微软雅黑" w:eastAsia="微软雅黑" w:hAnsi="微软雅黑"/>
          <w:sz w:val="18"/>
          <w:szCs w:val="20"/>
        </w:rPr>
        <w:t>[24] 李凤仪.五台山理想景观模式研究[J].风景园林，2020，27（10）：135-140.</w:t>
      </w:r>
    </w:p>
    <w:p w14:paraId="5B009178" w14:textId="3FD99B02" w:rsidR="002B6CE1" w:rsidRDefault="002B6CE1">
      <w:pPr>
        <w:widowControl/>
        <w:jc w:val="left"/>
        <w:rPr>
          <w:rFonts w:ascii="微软雅黑" w:eastAsia="微软雅黑" w:hAnsi="微软雅黑"/>
          <w:sz w:val="18"/>
          <w:szCs w:val="20"/>
        </w:rPr>
      </w:pPr>
      <w:r>
        <w:rPr>
          <w:rFonts w:ascii="微软雅黑" w:eastAsia="微软雅黑" w:hAnsi="微软雅黑"/>
          <w:sz w:val="18"/>
          <w:szCs w:val="20"/>
        </w:rPr>
        <w:br w:type="page"/>
      </w:r>
    </w:p>
    <w:p w14:paraId="4EE41A2E" w14:textId="40B3578F" w:rsidR="002B6CE1" w:rsidRPr="007D6154" w:rsidRDefault="002B6CE1" w:rsidP="002B6CE1">
      <w:pPr>
        <w:jc w:val="center"/>
        <w:rPr>
          <w:rFonts w:ascii="微软雅黑" w:eastAsia="微软雅黑" w:hAnsi="微软雅黑"/>
          <w:b/>
          <w:bCs/>
        </w:rPr>
      </w:pPr>
      <w:r w:rsidRPr="007D6154">
        <w:rPr>
          <w:rFonts w:ascii="微软雅黑" w:eastAsia="微软雅黑" w:hAnsi="微软雅黑" w:hint="eastAsia"/>
          <w:b/>
          <w:bCs/>
        </w:rPr>
        <w:lastRenderedPageBreak/>
        <w:t>2020-</w:t>
      </w:r>
      <w:r>
        <w:rPr>
          <w:rFonts w:ascii="微软雅黑" w:eastAsia="微软雅黑" w:hAnsi="微软雅黑" w:hint="eastAsia"/>
          <w:b/>
          <w:bCs/>
        </w:rPr>
        <w:t>11</w:t>
      </w:r>
    </w:p>
    <w:p w14:paraId="1FCD3220" w14:textId="3B2AFE43" w:rsidR="002B6CE1" w:rsidRDefault="002B6CE1" w:rsidP="002B6CE1">
      <w:pPr>
        <w:jc w:val="center"/>
        <w:rPr>
          <w:rFonts w:ascii="微软雅黑" w:eastAsia="微软雅黑" w:hAnsi="微软雅黑"/>
          <w:b/>
          <w:bCs/>
        </w:rPr>
      </w:pPr>
      <w:r w:rsidRPr="002B6CE1">
        <w:rPr>
          <w:rFonts w:ascii="微软雅黑" w:eastAsia="微软雅黑" w:hAnsi="微软雅黑" w:hint="eastAsia"/>
          <w:b/>
          <w:bCs/>
        </w:rPr>
        <w:t>区域风景营构传统</w:t>
      </w:r>
    </w:p>
    <w:p w14:paraId="1E08C02E" w14:textId="69C6E3D1" w:rsidR="002B6CE1" w:rsidRPr="002B6CE1" w:rsidRDefault="002B6CE1" w:rsidP="002B6CE1">
      <w:pPr>
        <w:jc w:val="center"/>
        <w:rPr>
          <w:rFonts w:ascii="微软雅黑" w:eastAsia="微软雅黑" w:hAnsi="微软雅黑"/>
          <w:b/>
          <w:bCs/>
        </w:rPr>
      </w:pPr>
      <w:r w:rsidRPr="002B6CE1">
        <w:rPr>
          <w:rFonts w:ascii="微软雅黑" w:eastAsia="微软雅黑" w:hAnsi="微软雅黑" w:hint="eastAsia"/>
          <w:b/>
          <w:bCs/>
        </w:rPr>
        <w:t>低影响开发的多元价值</w:t>
      </w:r>
    </w:p>
    <w:p w14:paraId="50C17449" w14:textId="77777777" w:rsidR="002B6CE1" w:rsidRPr="0006302D" w:rsidRDefault="002B6CE1" w:rsidP="002B6CE1">
      <w:pPr>
        <w:rPr>
          <w:rFonts w:ascii="微软雅黑" w:eastAsia="微软雅黑" w:hAnsi="微软雅黑" w:cs="宋体"/>
          <w:b/>
          <w:bCs/>
          <w:color w:val="3E3E3E"/>
          <w:spacing w:val="8"/>
          <w:kern w:val="0"/>
          <w:sz w:val="18"/>
          <w:szCs w:val="18"/>
        </w:rPr>
      </w:pPr>
      <w:r w:rsidRPr="0006302D">
        <w:rPr>
          <w:rFonts w:ascii="微软雅黑" w:eastAsia="微软雅黑" w:hAnsi="微软雅黑" w:cs="宋体" w:hint="eastAsia"/>
          <w:b/>
          <w:bCs/>
          <w:color w:val="3E3E3E"/>
          <w:spacing w:val="8"/>
          <w:kern w:val="0"/>
          <w:sz w:val="18"/>
          <w:szCs w:val="18"/>
        </w:rPr>
        <w:t>刊首语</w:t>
      </w:r>
    </w:p>
    <w:p w14:paraId="68FE10AD" w14:textId="77777777"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 xml:space="preserve">[1] </w:t>
      </w:r>
      <w:proofErr w:type="gramStart"/>
      <w:r w:rsidRPr="002B6CE1">
        <w:rPr>
          <w:rFonts w:ascii="微软雅黑" w:eastAsia="微软雅黑" w:hAnsi="微软雅黑"/>
          <w:sz w:val="18"/>
          <w:szCs w:val="20"/>
        </w:rPr>
        <w:t>郑曦</w:t>
      </w:r>
      <w:proofErr w:type="gramEnd"/>
      <w:r w:rsidRPr="002B6CE1">
        <w:rPr>
          <w:rFonts w:ascii="微软雅黑" w:eastAsia="微软雅黑" w:hAnsi="微软雅黑"/>
          <w:sz w:val="18"/>
          <w:szCs w:val="20"/>
        </w:rPr>
        <w:t>.区域风景营</w:t>
      </w:r>
      <w:proofErr w:type="gramStart"/>
      <w:r w:rsidRPr="002B6CE1">
        <w:rPr>
          <w:rFonts w:ascii="微软雅黑" w:eastAsia="微软雅黑" w:hAnsi="微软雅黑"/>
          <w:sz w:val="18"/>
          <w:szCs w:val="20"/>
        </w:rPr>
        <w:t>构传统</w:t>
      </w:r>
      <w:proofErr w:type="gramEnd"/>
      <w:r w:rsidRPr="002B6CE1">
        <w:rPr>
          <w:rFonts w:ascii="微软雅黑" w:eastAsia="微软雅黑" w:hAnsi="微软雅黑"/>
          <w:sz w:val="18"/>
          <w:szCs w:val="20"/>
        </w:rPr>
        <w:t>[J].风景园林，2020，27（11）：6-7.</w:t>
      </w:r>
    </w:p>
    <w:p w14:paraId="75D2B10F" w14:textId="674B5BEA" w:rsidR="002B6CE1" w:rsidRPr="00186128" w:rsidRDefault="00186128" w:rsidP="002B6CE1">
      <w:pPr>
        <w:rPr>
          <w:rFonts w:ascii="微软雅黑" w:eastAsia="微软雅黑" w:hAnsi="微软雅黑"/>
          <w:b/>
          <w:bCs/>
          <w:sz w:val="18"/>
          <w:szCs w:val="20"/>
        </w:rPr>
      </w:pPr>
      <w:r w:rsidRPr="00186128">
        <w:rPr>
          <w:rFonts w:ascii="微软雅黑" w:eastAsia="微软雅黑" w:hAnsi="微软雅黑" w:hint="eastAsia"/>
          <w:b/>
          <w:bCs/>
          <w:sz w:val="18"/>
          <w:szCs w:val="20"/>
        </w:rPr>
        <w:t>专题</w:t>
      </w:r>
      <w:r w:rsidRPr="00186128">
        <w:rPr>
          <w:rFonts w:ascii="微软雅黑" w:eastAsia="微软雅黑" w:hAnsi="微软雅黑"/>
          <w:b/>
          <w:bCs/>
          <w:sz w:val="18"/>
          <w:szCs w:val="20"/>
        </w:rPr>
        <w:t>1：区域风景营构传统</w:t>
      </w:r>
    </w:p>
    <w:p w14:paraId="4F8E66B9" w14:textId="4F5E351A"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[2] 万敏，王之羿，潘莹紫.基于湖</w:t>
      </w:r>
      <w:proofErr w:type="gramStart"/>
      <w:r w:rsidRPr="002B6CE1">
        <w:rPr>
          <w:rFonts w:ascii="微软雅黑" w:eastAsia="微软雅黑" w:hAnsi="微软雅黑"/>
          <w:sz w:val="18"/>
          <w:szCs w:val="20"/>
        </w:rPr>
        <w:t>河网络八景系统</w:t>
      </w:r>
      <w:proofErr w:type="gramEnd"/>
      <w:r w:rsidRPr="002B6CE1">
        <w:rPr>
          <w:rFonts w:ascii="微软雅黑" w:eastAsia="微软雅黑" w:hAnsi="微软雅黑"/>
          <w:sz w:val="18"/>
          <w:szCs w:val="20"/>
        </w:rPr>
        <w:t>的江汉平原区域风景特色研究[J].风景园林，2020，27（11）：10-15.</w:t>
      </w:r>
    </w:p>
    <w:p w14:paraId="33971A0E" w14:textId="461C866F"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[3] 常媛，郭巍.浙东运河姚江河谷段运河系统与聚落景观研究[J].风景园林，2020，27（11）：16-22.</w:t>
      </w:r>
    </w:p>
    <w:p w14:paraId="1B0CA48B" w14:textId="3E5E6384"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 xml:space="preserve">[4] </w:t>
      </w:r>
      <w:proofErr w:type="gramStart"/>
      <w:r w:rsidRPr="002B6CE1">
        <w:rPr>
          <w:rFonts w:ascii="微软雅黑" w:eastAsia="微软雅黑" w:hAnsi="微软雅黑"/>
          <w:sz w:val="18"/>
          <w:szCs w:val="20"/>
        </w:rPr>
        <w:t>毛华松</w:t>
      </w:r>
      <w:proofErr w:type="gramEnd"/>
      <w:r w:rsidRPr="002B6CE1">
        <w:rPr>
          <w:rFonts w:ascii="微软雅黑" w:eastAsia="微软雅黑" w:hAnsi="微软雅黑"/>
          <w:sz w:val="18"/>
          <w:szCs w:val="20"/>
        </w:rPr>
        <w:t>，漆</w:t>
      </w:r>
      <w:proofErr w:type="gramStart"/>
      <w:r w:rsidRPr="002B6CE1">
        <w:rPr>
          <w:rFonts w:ascii="微软雅黑" w:eastAsia="微软雅黑" w:hAnsi="微软雅黑"/>
          <w:sz w:val="18"/>
          <w:szCs w:val="20"/>
        </w:rPr>
        <w:t>媛媛</w:t>
      </w:r>
      <w:proofErr w:type="gramEnd"/>
      <w:r w:rsidRPr="002B6CE1">
        <w:rPr>
          <w:rFonts w:ascii="微软雅黑" w:eastAsia="微软雅黑" w:hAnsi="微软雅黑"/>
          <w:sz w:val="18"/>
          <w:szCs w:val="20"/>
        </w:rPr>
        <w:t>.回归历史语境的区域风景营建机制研究：以严州古城为例[J].风景园林，2020，27（11）：23-28.</w:t>
      </w:r>
    </w:p>
    <w:p w14:paraId="5FB58241" w14:textId="1AA81C9D"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[5] 郑文俊，吴曼妮，刘宗林，巫柳兰.时空视野下桂林山水园林形</w:t>
      </w:r>
      <w:proofErr w:type="gramStart"/>
      <w:r w:rsidRPr="002B6CE1">
        <w:rPr>
          <w:rFonts w:ascii="微软雅黑" w:eastAsia="微软雅黑" w:hAnsi="微软雅黑"/>
          <w:sz w:val="18"/>
          <w:szCs w:val="20"/>
        </w:rPr>
        <w:t>塑过程</w:t>
      </w:r>
      <w:proofErr w:type="gramEnd"/>
      <w:r w:rsidRPr="002B6CE1">
        <w:rPr>
          <w:rFonts w:ascii="微软雅黑" w:eastAsia="微软雅黑" w:hAnsi="微软雅黑"/>
          <w:sz w:val="18"/>
          <w:szCs w:val="20"/>
        </w:rPr>
        <w:t>与机理[J].风景园林，2020，27（11）：29-34.</w:t>
      </w:r>
    </w:p>
    <w:p w14:paraId="74E056C7" w14:textId="30ADE7F3"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[6] 杨建辉，周庆华.</w:t>
      </w:r>
      <w:proofErr w:type="gramStart"/>
      <w:r w:rsidRPr="002B6CE1">
        <w:rPr>
          <w:rFonts w:ascii="微软雅黑" w:eastAsia="微软雅黑" w:hAnsi="微软雅黑"/>
          <w:sz w:val="18"/>
          <w:szCs w:val="20"/>
        </w:rPr>
        <w:t>雨洪管</w:t>
      </w:r>
      <w:proofErr w:type="gramEnd"/>
      <w:r w:rsidRPr="002B6CE1">
        <w:rPr>
          <w:rFonts w:ascii="微软雅黑" w:eastAsia="微软雅黑" w:hAnsi="微软雅黑"/>
          <w:sz w:val="18"/>
          <w:szCs w:val="20"/>
        </w:rPr>
        <w:t>控视角下陕北窑居聚落水利风景营构与实践[J].风景园林，2020，27（11）：35-41.</w:t>
      </w:r>
    </w:p>
    <w:p w14:paraId="3B87F609" w14:textId="11BA8373" w:rsidR="00186128" w:rsidRPr="00186128" w:rsidRDefault="00186128" w:rsidP="002B6CE1">
      <w:pPr>
        <w:rPr>
          <w:rFonts w:ascii="微软雅黑" w:eastAsia="微软雅黑" w:hAnsi="微软雅黑"/>
          <w:b/>
          <w:bCs/>
          <w:sz w:val="18"/>
          <w:szCs w:val="20"/>
        </w:rPr>
      </w:pPr>
      <w:r w:rsidRPr="00186128">
        <w:rPr>
          <w:rFonts w:ascii="微软雅黑" w:eastAsia="微软雅黑" w:hAnsi="微软雅黑" w:hint="eastAsia"/>
          <w:b/>
          <w:bCs/>
          <w:sz w:val="18"/>
          <w:szCs w:val="20"/>
        </w:rPr>
        <w:t>访谈</w:t>
      </w:r>
    </w:p>
    <w:p w14:paraId="62EBC4EA" w14:textId="51120649"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[7] 张博雅，</w:t>
      </w:r>
      <w:proofErr w:type="gramStart"/>
      <w:r w:rsidRPr="002B6CE1">
        <w:rPr>
          <w:rFonts w:ascii="微软雅黑" w:eastAsia="微软雅黑" w:hAnsi="微软雅黑"/>
          <w:sz w:val="18"/>
          <w:szCs w:val="20"/>
        </w:rPr>
        <w:t>熊亮</w:t>
      </w:r>
      <w:proofErr w:type="gramEnd"/>
      <w:r w:rsidRPr="002B6CE1">
        <w:rPr>
          <w:rFonts w:ascii="微软雅黑" w:eastAsia="微软雅黑" w:hAnsi="微软雅黑"/>
          <w:sz w:val="18"/>
          <w:szCs w:val="20"/>
        </w:rPr>
        <w:t>.城市景观设计与研究之代尔夫特方法：荷兰代尔夫特理工大学斯特芬·奈豪斯博士专访[J].风景园林，2020，27（11）：42-49.</w:t>
      </w:r>
    </w:p>
    <w:p w14:paraId="427E32F0" w14:textId="7340F161" w:rsidR="00186128" w:rsidRPr="00186128" w:rsidRDefault="00186128" w:rsidP="002B6CE1">
      <w:pPr>
        <w:rPr>
          <w:rFonts w:ascii="微软雅黑" w:eastAsia="微软雅黑" w:hAnsi="微软雅黑"/>
          <w:b/>
          <w:bCs/>
          <w:sz w:val="18"/>
          <w:szCs w:val="20"/>
        </w:rPr>
      </w:pPr>
      <w:r w:rsidRPr="00186128">
        <w:rPr>
          <w:rFonts w:ascii="微软雅黑" w:eastAsia="微软雅黑" w:hAnsi="微软雅黑" w:hint="eastAsia"/>
          <w:b/>
          <w:bCs/>
          <w:sz w:val="18"/>
          <w:szCs w:val="20"/>
        </w:rPr>
        <w:t>专题</w:t>
      </w:r>
      <w:r w:rsidRPr="00186128">
        <w:rPr>
          <w:rFonts w:ascii="微软雅黑" w:eastAsia="微软雅黑" w:hAnsi="微软雅黑"/>
          <w:b/>
          <w:bCs/>
          <w:sz w:val="18"/>
          <w:szCs w:val="20"/>
        </w:rPr>
        <w:t xml:space="preserve"> 2：低影响开发的多元价值</w:t>
      </w:r>
    </w:p>
    <w:p w14:paraId="1010D1C6" w14:textId="3B518C3F"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[8] 王雪原，周燕，</w:t>
      </w:r>
      <w:proofErr w:type="gramStart"/>
      <w:r w:rsidRPr="002B6CE1">
        <w:rPr>
          <w:rFonts w:ascii="微软雅黑" w:eastAsia="微软雅黑" w:hAnsi="微软雅黑"/>
          <w:sz w:val="18"/>
          <w:szCs w:val="20"/>
        </w:rPr>
        <w:t>禹佳宁</w:t>
      </w:r>
      <w:proofErr w:type="gramEnd"/>
      <w:r w:rsidRPr="002B6CE1">
        <w:rPr>
          <w:rFonts w:ascii="微软雅黑" w:eastAsia="微软雅黑" w:hAnsi="微软雅黑"/>
          <w:sz w:val="18"/>
          <w:szCs w:val="20"/>
        </w:rPr>
        <w:t>.基于元胞自动机模拟城市扩张下的绿色基础设施布局演变与内涝风险评估：以武汉市为例[J].风景园林，2020，27（11）：50-56.</w:t>
      </w:r>
    </w:p>
    <w:p w14:paraId="3A865EAB" w14:textId="35B59317"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 xml:space="preserve">[9] </w:t>
      </w:r>
      <w:proofErr w:type="gramStart"/>
      <w:r w:rsidRPr="002B6CE1">
        <w:rPr>
          <w:rFonts w:ascii="微软雅黑" w:eastAsia="微软雅黑" w:hAnsi="微软雅黑"/>
          <w:sz w:val="18"/>
          <w:szCs w:val="20"/>
        </w:rPr>
        <w:t>李沐寒</w:t>
      </w:r>
      <w:proofErr w:type="gramEnd"/>
      <w:r w:rsidRPr="002B6CE1">
        <w:rPr>
          <w:rFonts w:ascii="微软雅黑" w:eastAsia="微软雅黑" w:hAnsi="微软雅黑"/>
          <w:sz w:val="18"/>
          <w:szCs w:val="20"/>
        </w:rPr>
        <w:t>，尹海伟，</w:t>
      </w:r>
      <w:proofErr w:type="gramStart"/>
      <w:r w:rsidRPr="002B6CE1">
        <w:rPr>
          <w:rFonts w:ascii="微软雅黑" w:eastAsia="微软雅黑" w:hAnsi="微软雅黑"/>
          <w:sz w:val="18"/>
          <w:szCs w:val="20"/>
        </w:rPr>
        <w:t>唐爽</w:t>
      </w:r>
      <w:proofErr w:type="gramEnd"/>
      <w:r w:rsidRPr="002B6CE1">
        <w:rPr>
          <w:rFonts w:ascii="微软雅黑" w:eastAsia="微软雅黑" w:hAnsi="微软雅黑"/>
          <w:sz w:val="18"/>
          <w:szCs w:val="20"/>
        </w:rPr>
        <w:t>. SUSTAIN支持下的LID建设成本效益研究：以南京市鼓楼区为例[J].风景园林，2020，27（11）：57-63.</w:t>
      </w:r>
    </w:p>
    <w:p w14:paraId="771E7100" w14:textId="78F04C8C"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[10] 卢奕芸，戈晓宇.基于水安全目标的城市绿地水体设计方法研究：以第二届河北省园林博览会（秦皇岛）园区为例[J].风景园林，2020，27（11）：64-69.</w:t>
      </w:r>
    </w:p>
    <w:p w14:paraId="4645627E" w14:textId="6D5E66C9" w:rsidR="00186128" w:rsidRPr="00186128" w:rsidRDefault="00186128" w:rsidP="002B6CE1">
      <w:pPr>
        <w:rPr>
          <w:rFonts w:ascii="微软雅黑" w:eastAsia="微软雅黑" w:hAnsi="微软雅黑"/>
          <w:b/>
          <w:bCs/>
          <w:sz w:val="18"/>
          <w:szCs w:val="20"/>
        </w:rPr>
      </w:pPr>
      <w:r w:rsidRPr="00186128">
        <w:rPr>
          <w:rFonts w:ascii="微软雅黑" w:eastAsia="微软雅黑" w:hAnsi="微软雅黑" w:hint="eastAsia"/>
          <w:b/>
          <w:bCs/>
          <w:sz w:val="18"/>
          <w:szCs w:val="20"/>
        </w:rPr>
        <w:t>作品</w:t>
      </w:r>
    </w:p>
    <w:p w14:paraId="2CDF0D1A" w14:textId="1D7901C3"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[11] 迈克·托马斯.特瓦复合绿道：通过景观致敬历史和生态环境[J].风景园林，2020，27（11）：70-74.</w:t>
      </w:r>
    </w:p>
    <w:p w14:paraId="748149FF" w14:textId="3AC41FF5" w:rsidR="00222EBE" w:rsidRPr="00222EBE" w:rsidRDefault="00222EBE" w:rsidP="002B6CE1">
      <w:pPr>
        <w:rPr>
          <w:rFonts w:ascii="微软雅黑" w:eastAsia="微软雅黑" w:hAnsi="微软雅黑"/>
          <w:b/>
          <w:bCs/>
          <w:sz w:val="18"/>
          <w:szCs w:val="20"/>
        </w:rPr>
      </w:pPr>
      <w:r w:rsidRPr="00222EBE">
        <w:rPr>
          <w:rFonts w:ascii="微软雅黑" w:eastAsia="微软雅黑" w:hAnsi="微软雅黑" w:hint="eastAsia"/>
          <w:b/>
          <w:bCs/>
          <w:sz w:val="18"/>
          <w:szCs w:val="20"/>
        </w:rPr>
        <w:t>研究</w:t>
      </w:r>
    </w:p>
    <w:p w14:paraId="07B734E5" w14:textId="6B3BE9B2"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[12] 刘文平，陈倩，黄子秋. 21世纪以来风景园林国际研究热点与未来挑战[J].风景园林，2020，27（11）：75-81.</w:t>
      </w:r>
    </w:p>
    <w:p w14:paraId="0FAA7558" w14:textId="3974F5FB"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[13] 艾昕，兰亦阳，</w:t>
      </w:r>
      <w:proofErr w:type="gramStart"/>
      <w:r w:rsidRPr="002B6CE1">
        <w:rPr>
          <w:rFonts w:ascii="微软雅黑" w:eastAsia="微软雅黑" w:hAnsi="微软雅黑"/>
          <w:sz w:val="18"/>
          <w:szCs w:val="20"/>
        </w:rPr>
        <w:t>郑曦</w:t>
      </w:r>
      <w:proofErr w:type="gramEnd"/>
      <w:r w:rsidRPr="002B6CE1">
        <w:rPr>
          <w:rFonts w:ascii="微软雅黑" w:eastAsia="微软雅黑" w:hAnsi="微软雅黑"/>
          <w:sz w:val="18"/>
          <w:szCs w:val="20"/>
        </w:rPr>
        <w:t>.基于生态系统服务协同增益的城市生态空间区划研究：以北京市生态涵养区为例[J].风景园林，2020，27（11）：82-89.</w:t>
      </w:r>
    </w:p>
    <w:p w14:paraId="3AADA3C0" w14:textId="16FE6BA9"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[14] 陈崇贤，罗玮菁，</w:t>
      </w:r>
      <w:proofErr w:type="gramStart"/>
      <w:r w:rsidRPr="002B6CE1">
        <w:rPr>
          <w:rFonts w:ascii="微软雅黑" w:eastAsia="微软雅黑" w:hAnsi="微软雅黑"/>
          <w:sz w:val="18"/>
          <w:szCs w:val="20"/>
        </w:rPr>
        <w:t>夏宇</w:t>
      </w:r>
      <w:proofErr w:type="gramEnd"/>
      <w:r w:rsidRPr="002B6CE1">
        <w:rPr>
          <w:rFonts w:ascii="微软雅黑" w:eastAsia="微软雅黑" w:hAnsi="微软雅黑"/>
          <w:sz w:val="18"/>
          <w:szCs w:val="20"/>
        </w:rPr>
        <w:t>.自然景观对老龄人群身心健康影响研究的荟萃分析[J].风景园林，2020，27（11）：90-95.</w:t>
      </w:r>
    </w:p>
    <w:p w14:paraId="0899443F" w14:textId="15D7E87B"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[15] 张雨洋，刘宁睿，龙瀛.健康居住小区评价体系构建探析：基于城市规划与公共健康的结合视角[J].风景园林，2020，27（11）：96-103.</w:t>
      </w:r>
    </w:p>
    <w:p w14:paraId="5DC927D0" w14:textId="78093F8C"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[16] 刘珂秀，马椿栋，陈威，</w:t>
      </w:r>
      <w:proofErr w:type="gramStart"/>
      <w:r w:rsidRPr="002B6CE1">
        <w:rPr>
          <w:rFonts w:ascii="微软雅黑" w:eastAsia="微软雅黑" w:hAnsi="微软雅黑"/>
          <w:sz w:val="18"/>
          <w:szCs w:val="20"/>
        </w:rPr>
        <w:t>刘滨谊</w:t>
      </w:r>
      <w:proofErr w:type="gramEnd"/>
      <w:r w:rsidRPr="002B6CE1">
        <w:rPr>
          <w:rFonts w:ascii="微软雅黑" w:eastAsia="微软雅黑" w:hAnsi="微软雅黑"/>
          <w:sz w:val="18"/>
          <w:szCs w:val="20"/>
        </w:rPr>
        <w:t>.面向小气候热舒适性的滨水景观规划设计探索[J].风景园林，2020，27（11）：104-109.</w:t>
      </w:r>
    </w:p>
    <w:p w14:paraId="401436C8" w14:textId="58F2DCB0" w:rsidR="002B6CE1" w:rsidRPr="002B6CE1" w:rsidRDefault="002B6CE1" w:rsidP="002B6CE1">
      <w:pPr>
        <w:rPr>
          <w:rFonts w:ascii="微软雅黑" w:eastAsia="微软雅黑" w:hAnsi="微软雅黑"/>
          <w:sz w:val="18"/>
          <w:szCs w:val="20"/>
        </w:rPr>
      </w:pPr>
      <w:r w:rsidRPr="002B6CE1">
        <w:rPr>
          <w:rFonts w:ascii="微软雅黑" w:eastAsia="微软雅黑" w:hAnsi="微软雅黑"/>
          <w:sz w:val="18"/>
          <w:szCs w:val="20"/>
        </w:rPr>
        <w:t>[17] 李渊，黄竞雄.基于绿视衰减曲线的历史街区步行环境绿视感知评价：以厦门市中山路同文片区为例[J].风景园林，2020，27（11）：110-115.</w:t>
      </w:r>
    </w:p>
    <w:p w14:paraId="1A1C8394" w14:textId="7447C936" w:rsidR="00222EBE" w:rsidRDefault="002B6CE1" w:rsidP="002B6CE1">
      <w:pPr>
        <w:rPr>
          <w:rFonts w:ascii="微软雅黑" w:eastAsia="微软雅黑" w:hAnsi="微软雅黑"/>
          <w:sz w:val="18"/>
          <w:szCs w:val="20"/>
        </w:rPr>
      </w:pPr>
      <w:r w:rsidRPr="002B6CE1">
        <w:rPr>
          <w:rFonts w:ascii="微软雅黑" w:eastAsia="微软雅黑" w:hAnsi="微软雅黑"/>
          <w:sz w:val="18"/>
          <w:szCs w:val="20"/>
        </w:rPr>
        <w:t>[18] 邵钰涵，薛贞颖，凯文·斯韦茨，殷雨婷.人本视角下的公众参与式方法探索：感知引导法[J].风景园林，</w:t>
      </w:r>
      <w:r w:rsidRPr="002B6CE1">
        <w:rPr>
          <w:rFonts w:ascii="微软雅黑" w:eastAsia="微软雅黑" w:hAnsi="微软雅黑"/>
          <w:sz w:val="18"/>
          <w:szCs w:val="20"/>
        </w:rPr>
        <w:lastRenderedPageBreak/>
        <w:t>2020，27（11）：116-122.</w:t>
      </w:r>
    </w:p>
    <w:p w14:paraId="00FF01A0" w14:textId="77777777" w:rsidR="00222EBE" w:rsidRDefault="00222EBE">
      <w:pPr>
        <w:widowControl/>
        <w:jc w:val="left"/>
        <w:rPr>
          <w:rFonts w:ascii="微软雅黑" w:eastAsia="微软雅黑" w:hAnsi="微软雅黑"/>
          <w:sz w:val="18"/>
          <w:szCs w:val="20"/>
        </w:rPr>
      </w:pPr>
      <w:r>
        <w:rPr>
          <w:rFonts w:ascii="微软雅黑" w:eastAsia="微软雅黑" w:hAnsi="微软雅黑"/>
          <w:sz w:val="18"/>
          <w:szCs w:val="20"/>
        </w:rPr>
        <w:br w:type="page"/>
      </w:r>
    </w:p>
    <w:p w14:paraId="4F70EFB5" w14:textId="390CBCAD" w:rsidR="00222EBE" w:rsidRPr="007D6154" w:rsidRDefault="00222EBE" w:rsidP="00222EBE">
      <w:pPr>
        <w:jc w:val="center"/>
        <w:rPr>
          <w:rFonts w:ascii="微软雅黑" w:eastAsia="微软雅黑" w:hAnsi="微软雅黑"/>
          <w:b/>
          <w:bCs/>
        </w:rPr>
      </w:pPr>
      <w:r w:rsidRPr="007D6154">
        <w:rPr>
          <w:rFonts w:ascii="微软雅黑" w:eastAsia="微软雅黑" w:hAnsi="微软雅黑" w:hint="eastAsia"/>
          <w:b/>
          <w:bCs/>
        </w:rPr>
        <w:lastRenderedPageBreak/>
        <w:t>2020-</w:t>
      </w:r>
      <w:r>
        <w:rPr>
          <w:rFonts w:ascii="微软雅黑" w:eastAsia="微软雅黑" w:hAnsi="微软雅黑" w:hint="eastAsia"/>
          <w:b/>
          <w:bCs/>
        </w:rPr>
        <w:t>12</w:t>
      </w:r>
    </w:p>
    <w:p w14:paraId="3AA8DD01" w14:textId="2D9E4CF5" w:rsidR="00222EBE" w:rsidRPr="00222EBE" w:rsidRDefault="00222EBE" w:rsidP="00222EBE">
      <w:pPr>
        <w:jc w:val="center"/>
        <w:rPr>
          <w:rFonts w:ascii="微软雅黑" w:eastAsia="微软雅黑" w:hAnsi="微软雅黑"/>
          <w:b/>
          <w:bCs/>
        </w:rPr>
      </w:pPr>
      <w:r w:rsidRPr="00222EBE">
        <w:rPr>
          <w:rFonts w:ascii="微软雅黑" w:eastAsia="微软雅黑" w:hAnsi="微软雅黑" w:hint="eastAsia"/>
          <w:b/>
          <w:bCs/>
        </w:rPr>
        <w:t>气候变化及设计应对策略</w:t>
      </w:r>
    </w:p>
    <w:p w14:paraId="770DFE45" w14:textId="77777777" w:rsidR="00222EBE" w:rsidRPr="0006302D" w:rsidRDefault="00222EBE" w:rsidP="00222EBE">
      <w:pPr>
        <w:rPr>
          <w:rFonts w:ascii="微软雅黑" w:eastAsia="微软雅黑" w:hAnsi="微软雅黑" w:cs="宋体"/>
          <w:b/>
          <w:bCs/>
          <w:color w:val="3E3E3E"/>
          <w:spacing w:val="8"/>
          <w:kern w:val="0"/>
          <w:sz w:val="18"/>
          <w:szCs w:val="18"/>
        </w:rPr>
      </w:pPr>
      <w:r w:rsidRPr="0006302D">
        <w:rPr>
          <w:rFonts w:ascii="微软雅黑" w:eastAsia="微软雅黑" w:hAnsi="微软雅黑" w:cs="宋体" w:hint="eastAsia"/>
          <w:b/>
          <w:bCs/>
          <w:color w:val="3E3E3E"/>
          <w:spacing w:val="8"/>
          <w:kern w:val="0"/>
          <w:sz w:val="18"/>
          <w:szCs w:val="18"/>
        </w:rPr>
        <w:t>刊首语</w:t>
      </w:r>
    </w:p>
    <w:p w14:paraId="1A4940E4" w14:textId="77777777"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 xml:space="preserve">[1] </w:t>
      </w:r>
      <w:proofErr w:type="gramStart"/>
      <w:r w:rsidRPr="004D0825">
        <w:rPr>
          <w:rFonts w:ascii="微软雅黑" w:eastAsia="微软雅黑" w:hAnsi="微软雅黑"/>
          <w:sz w:val="18"/>
          <w:szCs w:val="20"/>
        </w:rPr>
        <w:t>郑曦</w:t>
      </w:r>
      <w:proofErr w:type="gramEnd"/>
      <w:r w:rsidRPr="004D0825">
        <w:rPr>
          <w:rFonts w:ascii="微软雅黑" w:eastAsia="微软雅黑" w:hAnsi="微软雅黑"/>
          <w:sz w:val="18"/>
          <w:szCs w:val="20"/>
        </w:rPr>
        <w:t>.气候变化与设计应对[J].风景园林，2020，27（12）：6-7.</w:t>
      </w:r>
    </w:p>
    <w:p w14:paraId="074B22CE" w14:textId="476D496D" w:rsidR="004D0825" w:rsidRPr="00B468A9" w:rsidRDefault="00B468A9" w:rsidP="004D0825">
      <w:pPr>
        <w:rPr>
          <w:rFonts w:ascii="微软雅黑" w:eastAsia="微软雅黑" w:hAnsi="微软雅黑"/>
          <w:b/>
          <w:bCs/>
          <w:sz w:val="18"/>
          <w:szCs w:val="20"/>
        </w:rPr>
      </w:pPr>
      <w:r w:rsidRPr="00B468A9">
        <w:rPr>
          <w:rFonts w:ascii="微软雅黑" w:eastAsia="微软雅黑" w:hAnsi="微软雅黑" w:hint="eastAsia"/>
          <w:b/>
          <w:bCs/>
          <w:sz w:val="18"/>
          <w:szCs w:val="20"/>
        </w:rPr>
        <w:t>专题：气候变化及设计应对策略</w:t>
      </w:r>
    </w:p>
    <w:p w14:paraId="7FE1BF8D" w14:textId="702DB4E4"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[2] 玛莎·施瓦茨，伊迪丝·卡茨，李致，胡</w:t>
      </w:r>
      <w:proofErr w:type="gramStart"/>
      <w:r w:rsidRPr="004D0825">
        <w:rPr>
          <w:rFonts w:ascii="微软雅黑" w:eastAsia="微软雅黑" w:hAnsi="微软雅黑"/>
          <w:sz w:val="18"/>
          <w:szCs w:val="20"/>
        </w:rPr>
        <w:t>一</w:t>
      </w:r>
      <w:proofErr w:type="gramEnd"/>
      <w:r w:rsidRPr="004D0825">
        <w:rPr>
          <w:rFonts w:ascii="微软雅黑" w:eastAsia="微软雅黑" w:hAnsi="微软雅黑"/>
          <w:sz w:val="18"/>
          <w:szCs w:val="20"/>
        </w:rPr>
        <w:t>可.设计师的地球工程“工具箱”：危机给予风景园林师扭转、修复和再生地球气候的机会[J].风景园林，2020，27（12）：10-25.</w:t>
      </w:r>
    </w:p>
    <w:p w14:paraId="1C4BE885" w14:textId="2EA0F6ED"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[3] 沈清基，洪治中，安纳.</w:t>
      </w:r>
      <w:proofErr w:type="gramStart"/>
      <w:r w:rsidRPr="004D0825">
        <w:rPr>
          <w:rFonts w:ascii="微软雅黑" w:eastAsia="微软雅黑" w:hAnsi="微软雅黑"/>
          <w:sz w:val="18"/>
          <w:szCs w:val="20"/>
        </w:rPr>
        <w:t>论设计</w:t>
      </w:r>
      <w:proofErr w:type="gramEnd"/>
      <w:r w:rsidRPr="004D0825">
        <w:rPr>
          <w:rFonts w:ascii="微软雅黑" w:eastAsia="微软雅黑" w:hAnsi="微软雅黑"/>
          <w:sz w:val="18"/>
          <w:szCs w:val="20"/>
        </w:rPr>
        <w:t>气候效应：兼论气候变化下的设计应对策略[J].风景园林，2020，27（12）：26-31.</w:t>
      </w:r>
    </w:p>
    <w:p w14:paraId="2A2B6722" w14:textId="5BA6F20E"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[4] 陈崇贤，刘京</w:t>
      </w:r>
      <w:proofErr w:type="gramStart"/>
      <w:r w:rsidRPr="004D0825">
        <w:rPr>
          <w:rFonts w:ascii="微软雅黑" w:eastAsia="微软雅黑" w:hAnsi="微软雅黑"/>
          <w:sz w:val="18"/>
          <w:szCs w:val="20"/>
        </w:rPr>
        <w:t>一</w:t>
      </w:r>
      <w:proofErr w:type="gramEnd"/>
      <w:r w:rsidRPr="004D0825">
        <w:rPr>
          <w:rFonts w:ascii="微软雅黑" w:eastAsia="微软雅黑" w:hAnsi="微软雅黑"/>
          <w:sz w:val="18"/>
          <w:szCs w:val="20"/>
        </w:rPr>
        <w:t>.气候变化影响</w:t>
      </w:r>
      <w:proofErr w:type="gramStart"/>
      <w:r w:rsidRPr="004D0825">
        <w:rPr>
          <w:rFonts w:ascii="微软雅黑" w:eastAsia="微软雅黑" w:hAnsi="微软雅黑"/>
          <w:sz w:val="18"/>
          <w:szCs w:val="20"/>
        </w:rPr>
        <w:t>下国外</w:t>
      </w:r>
      <w:proofErr w:type="gramEnd"/>
      <w:r w:rsidRPr="004D0825">
        <w:rPr>
          <w:rFonts w:ascii="微软雅黑" w:eastAsia="微软雅黑" w:hAnsi="微软雅黑"/>
          <w:sz w:val="18"/>
          <w:szCs w:val="20"/>
        </w:rPr>
        <w:t>沿海城市应对海平面上升的景观策略与启示[J].风景园林，2020，27（12）：32-37.</w:t>
      </w:r>
    </w:p>
    <w:p w14:paraId="16BE7F5A" w14:textId="1A6CD152"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[5] 布鲁诺·德·梅尔德，凯利·香农，</w:t>
      </w:r>
      <w:proofErr w:type="gramStart"/>
      <w:r w:rsidRPr="004D0825">
        <w:rPr>
          <w:rFonts w:ascii="微软雅黑" w:eastAsia="微软雅黑" w:hAnsi="微软雅黑"/>
          <w:sz w:val="18"/>
          <w:szCs w:val="20"/>
        </w:rPr>
        <w:t>周尤美</w:t>
      </w:r>
      <w:proofErr w:type="gramEnd"/>
      <w:r w:rsidRPr="004D0825">
        <w:rPr>
          <w:rFonts w:ascii="微软雅黑" w:eastAsia="微软雅黑" w:hAnsi="微软雅黑"/>
          <w:sz w:val="18"/>
          <w:szCs w:val="20"/>
        </w:rPr>
        <w:t>.适应与抵制：越南为应对气候变化采取的措施[J].风景园林，2020，27（12）：38-52.</w:t>
      </w:r>
    </w:p>
    <w:p w14:paraId="188F9F33" w14:textId="119BA099"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[6] 基斯·洛克曼，刘京</w:t>
      </w:r>
      <w:proofErr w:type="gramStart"/>
      <w:r w:rsidRPr="004D0825">
        <w:rPr>
          <w:rFonts w:ascii="微软雅黑" w:eastAsia="微软雅黑" w:hAnsi="微软雅黑"/>
          <w:sz w:val="18"/>
          <w:szCs w:val="20"/>
        </w:rPr>
        <w:t>一</w:t>
      </w:r>
      <w:proofErr w:type="gramEnd"/>
      <w:r w:rsidRPr="004D0825">
        <w:rPr>
          <w:rFonts w:ascii="微软雅黑" w:eastAsia="微软雅黑" w:hAnsi="微软雅黑"/>
          <w:sz w:val="18"/>
          <w:szCs w:val="20"/>
        </w:rPr>
        <w:t>.滨海适应性中的空间公平倡议[J].风景园林，2020，27（12）：53-62.</w:t>
      </w:r>
    </w:p>
    <w:p w14:paraId="6B7386D5" w14:textId="4242A408"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[7] 徐昉.德国景观规划应对气候变化策略[J].风景园林，2020，27（12）：63-68.</w:t>
      </w:r>
    </w:p>
    <w:p w14:paraId="429A8D42" w14:textId="409F81C8"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 xml:space="preserve">[8] </w:t>
      </w:r>
      <w:proofErr w:type="gramStart"/>
      <w:r w:rsidRPr="004D0825">
        <w:rPr>
          <w:rFonts w:ascii="微软雅黑" w:eastAsia="微软雅黑" w:hAnsi="微软雅黑"/>
          <w:sz w:val="18"/>
          <w:szCs w:val="20"/>
        </w:rPr>
        <w:t>车生泉</w:t>
      </w:r>
      <w:proofErr w:type="gramEnd"/>
      <w:r w:rsidRPr="004D0825">
        <w:rPr>
          <w:rFonts w:ascii="微软雅黑" w:eastAsia="微软雅黑" w:hAnsi="微软雅黑"/>
          <w:sz w:val="18"/>
          <w:szCs w:val="20"/>
        </w:rPr>
        <w:t>，</w:t>
      </w:r>
      <w:proofErr w:type="gramStart"/>
      <w:r w:rsidRPr="004D0825">
        <w:rPr>
          <w:rFonts w:ascii="微软雅黑" w:eastAsia="微软雅黑" w:hAnsi="微软雅黑"/>
          <w:sz w:val="18"/>
          <w:szCs w:val="20"/>
        </w:rPr>
        <w:t>谢长坤</w:t>
      </w:r>
      <w:proofErr w:type="gramEnd"/>
      <w:r w:rsidRPr="004D0825">
        <w:rPr>
          <w:rFonts w:ascii="微软雅黑" w:eastAsia="微软雅黑" w:hAnsi="微软雅黑"/>
          <w:sz w:val="18"/>
          <w:szCs w:val="20"/>
        </w:rPr>
        <w:t>.上海气候变化脆弱性评估与治理对策[J].风景园林，2020，27（12）：69-74.</w:t>
      </w:r>
    </w:p>
    <w:p w14:paraId="6BBA986A" w14:textId="42F15D92"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[9] 刘长松.气候变化背景下风景园林的功能定位及应对策略[J].风景园林，2020，27（12）：75-79.</w:t>
      </w:r>
    </w:p>
    <w:p w14:paraId="045F3E9F" w14:textId="5239C7FA" w:rsidR="00B468A9" w:rsidRPr="00B468A9" w:rsidRDefault="00B468A9" w:rsidP="004D0825">
      <w:pPr>
        <w:rPr>
          <w:rFonts w:ascii="微软雅黑" w:eastAsia="微软雅黑" w:hAnsi="微软雅黑"/>
          <w:b/>
          <w:bCs/>
          <w:sz w:val="18"/>
          <w:szCs w:val="20"/>
        </w:rPr>
      </w:pPr>
      <w:r w:rsidRPr="00B468A9">
        <w:rPr>
          <w:rFonts w:ascii="微软雅黑" w:eastAsia="微软雅黑" w:hAnsi="微软雅黑" w:hint="eastAsia"/>
          <w:b/>
          <w:bCs/>
          <w:sz w:val="18"/>
          <w:szCs w:val="20"/>
        </w:rPr>
        <w:t>作品</w:t>
      </w:r>
    </w:p>
    <w:p w14:paraId="7A3F9413" w14:textId="46A6B449"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[10] 魏伟，张一康，张忠起，</w:t>
      </w:r>
      <w:proofErr w:type="gramStart"/>
      <w:r w:rsidRPr="004D0825">
        <w:rPr>
          <w:rFonts w:ascii="微软雅黑" w:eastAsia="微软雅黑" w:hAnsi="微软雅黑"/>
          <w:sz w:val="18"/>
          <w:szCs w:val="20"/>
        </w:rPr>
        <w:t>赖继春</w:t>
      </w:r>
      <w:proofErr w:type="gramEnd"/>
      <w:r w:rsidRPr="004D0825">
        <w:rPr>
          <w:rFonts w:ascii="微软雅黑" w:eastAsia="微软雅黑" w:hAnsi="微软雅黑"/>
          <w:sz w:val="18"/>
          <w:szCs w:val="20"/>
        </w:rPr>
        <w:t>.借用自然力量应对极端风暴的韧性设计：珠海香炉湾沙滩景观带[J].风景园林，2020，27（12）：80-84.</w:t>
      </w:r>
    </w:p>
    <w:p w14:paraId="70959A16" w14:textId="0B69C018" w:rsidR="00BD49D8" w:rsidRPr="00BD49D8" w:rsidRDefault="00BD49D8" w:rsidP="004D0825">
      <w:pPr>
        <w:rPr>
          <w:rFonts w:ascii="微软雅黑" w:eastAsia="微软雅黑" w:hAnsi="微软雅黑"/>
          <w:b/>
          <w:bCs/>
          <w:sz w:val="18"/>
          <w:szCs w:val="20"/>
        </w:rPr>
      </w:pPr>
      <w:r w:rsidRPr="00BD49D8">
        <w:rPr>
          <w:rFonts w:ascii="微软雅黑" w:eastAsia="微软雅黑" w:hAnsi="微软雅黑" w:hint="eastAsia"/>
          <w:b/>
          <w:bCs/>
          <w:sz w:val="18"/>
          <w:szCs w:val="20"/>
        </w:rPr>
        <w:t>研究</w:t>
      </w:r>
    </w:p>
    <w:p w14:paraId="22E45ECC" w14:textId="19807858"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 xml:space="preserve">[11] </w:t>
      </w:r>
      <w:proofErr w:type="gramStart"/>
      <w:r w:rsidRPr="004D0825">
        <w:rPr>
          <w:rFonts w:ascii="微软雅黑" w:eastAsia="微软雅黑" w:hAnsi="微软雅黑"/>
          <w:sz w:val="18"/>
          <w:szCs w:val="20"/>
        </w:rPr>
        <w:t>申佳可</w:t>
      </w:r>
      <w:proofErr w:type="gramEnd"/>
      <w:r w:rsidRPr="004D0825">
        <w:rPr>
          <w:rFonts w:ascii="微软雅黑" w:eastAsia="微软雅黑" w:hAnsi="微软雅黑"/>
          <w:sz w:val="18"/>
          <w:szCs w:val="20"/>
        </w:rPr>
        <w:t>，王云才.生态系统服务制图单元如何更好地支持风景园林规划设计？[J].风景园林，2020，27（12）：85-91.</w:t>
      </w:r>
    </w:p>
    <w:p w14:paraId="0AFA7B0F" w14:textId="37DDA118"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[12] 林辰松，董宇翔，陈泓宇，李雄.基于 NSGA-II 算法的集雨型绿地低影响开发设施规模优化计算方法及应用：以南阳院士小镇为例[J].风景园林，2020，27（12）：92-97.</w:t>
      </w:r>
    </w:p>
    <w:p w14:paraId="782C10F5" w14:textId="6830EC14"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[13] 侯庆贺，</w:t>
      </w:r>
      <w:proofErr w:type="gramStart"/>
      <w:r w:rsidRPr="004D0825">
        <w:rPr>
          <w:rFonts w:ascii="微软雅黑" w:eastAsia="微软雅黑" w:hAnsi="微软雅黑"/>
          <w:sz w:val="18"/>
          <w:szCs w:val="20"/>
        </w:rPr>
        <w:t>袁</w:t>
      </w:r>
      <w:proofErr w:type="gramEnd"/>
      <w:r w:rsidRPr="004D0825">
        <w:rPr>
          <w:rFonts w:ascii="微软雅黑" w:eastAsia="微软雅黑" w:hAnsi="微软雅黑"/>
          <w:sz w:val="18"/>
          <w:szCs w:val="20"/>
        </w:rPr>
        <w:t>旸洋，刘润，程雪.城市山地公园水环境优化设计方法研究[J].风景园林，2020，27（12）：98-103.</w:t>
      </w:r>
    </w:p>
    <w:p w14:paraId="2CBFF025" w14:textId="729F66A0"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[14] 张琳，杨珂.旅游发展</w:t>
      </w:r>
      <w:proofErr w:type="gramStart"/>
      <w:r w:rsidRPr="004D0825">
        <w:rPr>
          <w:rFonts w:ascii="微软雅黑" w:eastAsia="微软雅黑" w:hAnsi="微软雅黑"/>
          <w:sz w:val="18"/>
          <w:szCs w:val="20"/>
        </w:rPr>
        <w:t>下村民</w:t>
      </w:r>
      <w:proofErr w:type="gramEnd"/>
      <w:r w:rsidRPr="004D0825">
        <w:rPr>
          <w:rFonts w:ascii="微软雅黑" w:eastAsia="微软雅黑" w:hAnsi="微软雅黑"/>
          <w:sz w:val="18"/>
          <w:szCs w:val="20"/>
        </w:rPr>
        <w:t>对传统村落景观的依恋感知研究：以云南沙溪寺登村为例[J].风景园林，2020，27（12）：104-109.</w:t>
      </w:r>
    </w:p>
    <w:p w14:paraId="0FF2FC00" w14:textId="3E6CE524" w:rsidR="004D0825" w:rsidRPr="004D0825" w:rsidRDefault="004D0825" w:rsidP="004D0825">
      <w:pPr>
        <w:rPr>
          <w:rFonts w:ascii="微软雅黑" w:eastAsia="微软雅黑" w:hAnsi="微软雅黑"/>
          <w:sz w:val="18"/>
          <w:szCs w:val="20"/>
        </w:rPr>
      </w:pPr>
      <w:r w:rsidRPr="004D0825">
        <w:rPr>
          <w:rFonts w:ascii="微软雅黑" w:eastAsia="微软雅黑" w:hAnsi="微软雅黑"/>
          <w:sz w:val="18"/>
          <w:szCs w:val="20"/>
        </w:rPr>
        <w:t>[15] 郑青青，金荷仙，吴会.洞天福地中的健康人居思想研究[J].风景园林，2020，27（12）：110-114.</w:t>
      </w:r>
    </w:p>
    <w:p w14:paraId="65CFE9C3" w14:textId="76A0E08A" w:rsidR="002B6CE1" w:rsidRDefault="004D0825" w:rsidP="004D0825">
      <w:pPr>
        <w:rPr>
          <w:rFonts w:ascii="微软雅黑" w:eastAsia="微软雅黑" w:hAnsi="微软雅黑"/>
          <w:sz w:val="18"/>
          <w:szCs w:val="20"/>
        </w:rPr>
      </w:pPr>
      <w:r w:rsidRPr="004D0825">
        <w:rPr>
          <w:rFonts w:ascii="微软雅黑" w:eastAsia="微软雅黑" w:hAnsi="微软雅黑"/>
          <w:sz w:val="18"/>
          <w:szCs w:val="20"/>
        </w:rPr>
        <w:t>[16] 曹磊，李伊侬，</w:t>
      </w:r>
      <w:proofErr w:type="gramStart"/>
      <w:r w:rsidRPr="004D0825">
        <w:rPr>
          <w:rFonts w:ascii="微软雅黑" w:eastAsia="微软雅黑" w:hAnsi="微软雅黑"/>
          <w:sz w:val="18"/>
          <w:szCs w:val="20"/>
        </w:rPr>
        <w:t>霍艳虹</w:t>
      </w:r>
      <w:proofErr w:type="gramEnd"/>
      <w:r w:rsidRPr="004D0825">
        <w:rPr>
          <w:rFonts w:ascii="微软雅黑" w:eastAsia="微软雅黑" w:hAnsi="微软雅黑"/>
          <w:sz w:val="18"/>
          <w:szCs w:val="20"/>
        </w:rPr>
        <w:t>.清乾隆时期扬州</w:t>
      </w:r>
      <w:proofErr w:type="gramStart"/>
      <w:r w:rsidRPr="004D0825">
        <w:rPr>
          <w:rFonts w:ascii="微软雅黑" w:eastAsia="微软雅黑" w:hAnsi="微软雅黑"/>
          <w:sz w:val="18"/>
          <w:szCs w:val="20"/>
        </w:rPr>
        <w:t>倚虹园景观</w:t>
      </w:r>
      <w:proofErr w:type="gramEnd"/>
      <w:r w:rsidRPr="004D0825">
        <w:rPr>
          <w:rFonts w:ascii="微软雅黑" w:eastAsia="微软雅黑" w:hAnsi="微软雅黑"/>
          <w:sz w:val="18"/>
          <w:szCs w:val="20"/>
        </w:rPr>
        <w:t>复原考析：扬州湖上园林与地方文化空间[J].风景园林，2020，27（12）：115-120.</w:t>
      </w:r>
    </w:p>
    <w:p w14:paraId="14D30C2A" w14:textId="7F866ED0" w:rsidR="00684C4D" w:rsidRDefault="00684C4D" w:rsidP="004D0825">
      <w:pPr>
        <w:rPr>
          <w:rFonts w:ascii="微软雅黑" w:eastAsia="微软雅黑" w:hAnsi="微软雅黑"/>
          <w:sz w:val="18"/>
          <w:szCs w:val="20"/>
        </w:rPr>
      </w:pPr>
    </w:p>
    <w:p w14:paraId="63560D4F" w14:textId="311C7058" w:rsidR="00684C4D" w:rsidRPr="004D0825" w:rsidRDefault="00684C4D" w:rsidP="004D0825">
      <w:pPr>
        <w:rPr>
          <w:rFonts w:ascii="微软雅黑" w:eastAsia="微软雅黑" w:hAnsi="微软雅黑" w:hint="eastAsia"/>
          <w:sz w:val="18"/>
          <w:szCs w:val="20"/>
        </w:rPr>
      </w:pPr>
      <w:r w:rsidRPr="00684C4D">
        <w:rPr>
          <w:rFonts w:ascii="微软雅黑" w:eastAsia="微软雅黑" w:hAnsi="微软雅黑"/>
          <w:sz w:val="18"/>
          <w:szCs w:val="20"/>
        </w:rPr>
        <w:t>[17] 《风景园林》2020 年总目次[J].风景园林，2020，27（12）：121-126.</w:t>
      </w:r>
    </w:p>
    <w:sectPr w:rsidR="00684C4D" w:rsidRPr="004D08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2A"/>
    <w:rsid w:val="00015B73"/>
    <w:rsid w:val="0005198C"/>
    <w:rsid w:val="0006302D"/>
    <w:rsid w:val="00186128"/>
    <w:rsid w:val="0019125C"/>
    <w:rsid w:val="00192DB7"/>
    <w:rsid w:val="001A3CDE"/>
    <w:rsid w:val="001B6AB2"/>
    <w:rsid w:val="00222EBE"/>
    <w:rsid w:val="0025259D"/>
    <w:rsid w:val="002B6CE1"/>
    <w:rsid w:val="00350394"/>
    <w:rsid w:val="003B27BC"/>
    <w:rsid w:val="004421E0"/>
    <w:rsid w:val="00466F3C"/>
    <w:rsid w:val="00470149"/>
    <w:rsid w:val="00470F2B"/>
    <w:rsid w:val="004A569A"/>
    <w:rsid w:val="004D0825"/>
    <w:rsid w:val="004E261A"/>
    <w:rsid w:val="00595CE7"/>
    <w:rsid w:val="005A211E"/>
    <w:rsid w:val="005A42DD"/>
    <w:rsid w:val="005A4FB4"/>
    <w:rsid w:val="005C2C6C"/>
    <w:rsid w:val="005C52A5"/>
    <w:rsid w:val="006654F9"/>
    <w:rsid w:val="00671C50"/>
    <w:rsid w:val="00684C4D"/>
    <w:rsid w:val="006E217A"/>
    <w:rsid w:val="006F792A"/>
    <w:rsid w:val="007528C3"/>
    <w:rsid w:val="00765E64"/>
    <w:rsid w:val="007D6154"/>
    <w:rsid w:val="00832AE1"/>
    <w:rsid w:val="00832E59"/>
    <w:rsid w:val="008E7E36"/>
    <w:rsid w:val="00914C9B"/>
    <w:rsid w:val="00935D0D"/>
    <w:rsid w:val="0095540B"/>
    <w:rsid w:val="00974194"/>
    <w:rsid w:val="009A1A78"/>
    <w:rsid w:val="00A4361F"/>
    <w:rsid w:val="00A65AE3"/>
    <w:rsid w:val="00A767BC"/>
    <w:rsid w:val="00AC6C2C"/>
    <w:rsid w:val="00B153B9"/>
    <w:rsid w:val="00B468A9"/>
    <w:rsid w:val="00BD49D8"/>
    <w:rsid w:val="00C26AD6"/>
    <w:rsid w:val="00C57735"/>
    <w:rsid w:val="00CA46C1"/>
    <w:rsid w:val="00D104EC"/>
    <w:rsid w:val="00D134F9"/>
    <w:rsid w:val="00D24FFB"/>
    <w:rsid w:val="00D81528"/>
    <w:rsid w:val="00E43800"/>
    <w:rsid w:val="00E81FF0"/>
    <w:rsid w:val="00FC0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F7A"/>
  <w15:chartTrackingRefBased/>
  <w15:docId w15:val="{DBE18575-0F73-4675-98AD-8CCC50FE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D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053">
      <w:bodyDiv w:val="1"/>
      <w:marLeft w:val="0"/>
      <w:marRight w:val="0"/>
      <w:marTop w:val="0"/>
      <w:marBottom w:val="0"/>
      <w:divBdr>
        <w:top w:val="none" w:sz="0" w:space="0" w:color="auto"/>
        <w:left w:val="none" w:sz="0" w:space="0" w:color="auto"/>
        <w:bottom w:val="none" w:sz="0" w:space="0" w:color="auto"/>
        <w:right w:val="none" w:sz="0" w:space="0" w:color="auto"/>
      </w:divBdr>
    </w:div>
    <w:div w:id="71853071">
      <w:bodyDiv w:val="1"/>
      <w:marLeft w:val="0"/>
      <w:marRight w:val="0"/>
      <w:marTop w:val="0"/>
      <w:marBottom w:val="0"/>
      <w:divBdr>
        <w:top w:val="none" w:sz="0" w:space="0" w:color="auto"/>
        <w:left w:val="none" w:sz="0" w:space="0" w:color="auto"/>
        <w:bottom w:val="none" w:sz="0" w:space="0" w:color="auto"/>
        <w:right w:val="none" w:sz="0" w:space="0" w:color="auto"/>
      </w:divBdr>
    </w:div>
    <w:div w:id="128136779">
      <w:bodyDiv w:val="1"/>
      <w:marLeft w:val="0"/>
      <w:marRight w:val="0"/>
      <w:marTop w:val="0"/>
      <w:marBottom w:val="0"/>
      <w:divBdr>
        <w:top w:val="none" w:sz="0" w:space="0" w:color="auto"/>
        <w:left w:val="none" w:sz="0" w:space="0" w:color="auto"/>
        <w:bottom w:val="none" w:sz="0" w:space="0" w:color="auto"/>
        <w:right w:val="none" w:sz="0" w:space="0" w:color="auto"/>
      </w:divBdr>
    </w:div>
    <w:div w:id="195194809">
      <w:bodyDiv w:val="1"/>
      <w:marLeft w:val="0"/>
      <w:marRight w:val="0"/>
      <w:marTop w:val="0"/>
      <w:marBottom w:val="0"/>
      <w:divBdr>
        <w:top w:val="none" w:sz="0" w:space="0" w:color="auto"/>
        <w:left w:val="none" w:sz="0" w:space="0" w:color="auto"/>
        <w:bottom w:val="none" w:sz="0" w:space="0" w:color="auto"/>
        <w:right w:val="none" w:sz="0" w:space="0" w:color="auto"/>
      </w:divBdr>
    </w:div>
    <w:div w:id="216475922">
      <w:bodyDiv w:val="1"/>
      <w:marLeft w:val="0"/>
      <w:marRight w:val="0"/>
      <w:marTop w:val="0"/>
      <w:marBottom w:val="0"/>
      <w:divBdr>
        <w:top w:val="none" w:sz="0" w:space="0" w:color="auto"/>
        <w:left w:val="none" w:sz="0" w:space="0" w:color="auto"/>
        <w:bottom w:val="none" w:sz="0" w:space="0" w:color="auto"/>
        <w:right w:val="none" w:sz="0" w:space="0" w:color="auto"/>
      </w:divBdr>
    </w:div>
    <w:div w:id="277764306">
      <w:bodyDiv w:val="1"/>
      <w:marLeft w:val="0"/>
      <w:marRight w:val="0"/>
      <w:marTop w:val="0"/>
      <w:marBottom w:val="0"/>
      <w:divBdr>
        <w:top w:val="none" w:sz="0" w:space="0" w:color="auto"/>
        <w:left w:val="none" w:sz="0" w:space="0" w:color="auto"/>
        <w:bottom w:val="none" w:sz="0" w:space="0" w:color="auto"/>
        <w:right w:val="none" w:sz="0" w:space="0" w:color="auto"/>
      </w:divBdr>
    </w:div>
    <w:div w:id="285282658">
      <w:bodyDiv w:val="1"/>
      <w:marLeft w:val="0"/>
      <w:marRight w:val="0"/>
      <w:marTop w:val="0"/>
      <w:marBottom w:val="0"/>
      <w:divBdr>
        <w:top w:val="none" w:sz="0" w:space="0" w:color="auto"/>
        <w:left w:val="none" w:sz="0" w:space="0" w:color="auto"/>
        <w:bottom w:val="none" w:sz="0" w:space="0" w:color="auto"/>
        <w:right w:val="none" w:sz="0" w:space="0" w:color="auto"/>
      </w:divBdr>
    </w:div>
    <w:div w:id="360133425">
      <w:bodyDiv w:val="1"/>
      <w:marLeft w:val="0"/>
      <w:marRight w:val="0"/>
      <w:marTop w:val="0"/>
      <w:marBottom w:val="0"/>
      <w:divBdr>
        <w:top w:val="none" w:sz="0" w:space="0" w:color="auto"/>
        <w:left w:val="none" w:sz="0" w:space="0" w:color="auto"/>
        <w:bottom w:val="none" w:sz="0" w:space="0" w:color="auto"/>
        <w:right w:val="none" w:sz="0" w:space="0" w:color="auto"/>
      </w:divBdr>
    </w:div>
    <w:div w:id="464272950">
      <w:bodyDiv w:val="1"/>
      <w:marLeft w:val="0"/>
      <w:marRight w:val="0"/>
      <w:marTop w:val="0"/>
      <w:marBottom w:val="0"/>
      <w:divBdr>
        <w:top w:val="none" w:sz="0" w:space="0" w:color="auto"/>
        <w:left w:val="none" w:sz="0" w:space="0" w:color="auto"/>
        <w:bottom w:val="none" w:sz="0" w:space="0" w:color="auto"/>
        <w:right w:val="none" w:sz="0" w:space="0" w:color="auto"/>
      </w:divBdr>
    </w:div>
    <w:div w:id="480582670">
      <w:bodyDiv w:val="1"/>
      <w:marLeft w:val="0"/>
      <w:marRight w:val="0"/>
      <w:marTop w:val="0"/>
      <w:marBottom w:val="0"/>
      <w:divBdr>
        <w:top w:val="none" w:sz="0" w:space="0" w:color="auto"/>
        <w:left w:val="none" w:sz="0" w:space="0" w:color="auto"/>
        <w:bottom w:val="none" w:sz="0" w:space="0" w:color="auto"/>
        <w:right w:val="none" w:sz="0" w:space="0" w:color="auto"/>
      </w:divBdr>
    </w:div>
    <w:div w:id="503011519">
      <w:bodyDiv w:val="1"/>
      <w:marLeft w:val="0"/>
      <w:marRight w:val="0"/>
      <w:marTop w:val="0"/>
      <w:marBottom w:val="0"/>
      <w:divBdr>
        <w:top w:val="none" w:sz="0" w:space="0" w:color="auto"/>
        <w:left w:val="none" w:sz="0" w:space="0" w:color="auto"/>
        <w:bottom w:val="none" w:sz="0" w:space="0" w:color="auto"/>
        <w:right w:val="none" w:sz="0" w:space="0" w:color="auto"/>
      </w:divBdr>
    </w:div>
    <w:div w:id="594047887">
      <w:bodyDiv w:val="1"/>
      <w:marLeft w:val="0"/>
      <w:marRight w:val="0"/>
      <w:marTop w:val="0"/>
      <w:marBottom w:val="0"/>
      <w:divBdr>
        <w:top w:val="none" w:sz="0" w:space="0" w:color="auto"/>
        <w:left w:val="none" w:sz="0" w:space="0" w:color="auto"/>
        <w:bottom w:val="none" w:sz="0" w:space="0" w:color="auto"/>
        <w:right w:val="none" w:sz="0" w:space="0" w:color="auto"/>
      </w:divBdr>
    </w:div>
    <w:div w:id="606615781">
      <w:bodyDiv w:val="1"/>
      <w:marLeft w:val="0"/>
      <w:marRight w:val="0"/>
      <w:marTop w:val="0"/>
      <w:marBottom w:val="0"/>
      <w:divBdr>
        <w:top w:val="none" w:sz="0" w:space="0" w:color="auto"/>
        <w:left w:val="none" w:sz="0" w:space="0" w:color="auto"/>
        <w:bottom w:val="none" w:sz="0" w:space="0" w:color="auto"/>
        <w:right w:val="none" w:sz="0" w:space="0" w:color="auto"/>
      </w:divBdr>
    </w:div>
    <w:div w:id="675041879">
      <w:bodyDiv w:val="1"/>
      <w:marLeft w:val="0"/>
      <w:marRight w:val="0"/>
      <w:marTop w:val="0"/>
      <w:marBottom w:val="0"/>
      <w:divBdr>
        <w:top w:val="none" w:sz="0" w:space="0" w:color="auto"/>
        <w:left w:val="none" w:sz="0" w:space="0" w:color="auto"/>
        <w:bottom w:val="none" w:sz="0" w:space="0" w:color="auto"/>
        <w:right w:val="none" w:sz="0" w:space="0" w:color="auto"/>
      </w:divBdr>
    </w:div>
    <w:div w:id="852107641">
      <w:bodyDiv w:val="1"/>
      <w:marLeft w:val="0"/>
      <w:marRight w:val="0"/>
      <w:marTop w:val="0"/>
      <w:marBottom w:val="0"/>
      <w:divBdr>
        <w:top w:val="none" w:sz="0" w:space="0" w:color="auto"/>
        <w:left w:val="none" w:sz="0" w:space="0" w:color="auto"/>
        <w:bottom w:val="none" w:sz="0" w:space="0" w:color="auto"/>
        <w:right w:val="none" w:sz="0" w:space="0" w:color="auto"/>
      </w:divBdr>
    </w:div>
    <w:div w:id="1186213043">
      <w:bodyDiv w:val="1"/>
      <w:marLeft w:val="0"/>
      <w:marRight w:val="0"/>
      <w:marTop w:val="0"/>
      <w:marBottom w:val="0"/>
      <w:divBdr>
        <w:top w:val="none" w:sz="0" w:space="0" w:color="auto"/>
        <w:left w:val="none" w:sz="0" w:space="0" w:color="auto"/>
        <w:bottom w:val="none" w:sz="0" w:space="0" w:color="auto"/>
        <w:right w:val="none" w:sz="0" w:space="0" w:color="auto"/>
      </w:divBdr>
    </w:div>
    <w:div w:id="1187257607">
      <w:bodyDiv w:val="1"/>
      <w:marLeft w:val="0"/>
      <w:marRight w:val="0"/>
      <w:marTop w:val="0"/>
      <w:marBottom w:val="0"/>
      <w:divBdr>
        <w:top w:val="none" w:sz="0" w:space="0" w:color="auto"/>
        <w:left w:val="none" w:sz="0" w:space="0" w:color="auto"/>
        <w:bottom w:val="none" w:sz="0" w:space="0" w:color="auto"/>
        <w:right w:val="none" w:sz="0" w:space="0" w:color="auto"/>
      </w:divBdr>
    </w:div>
    <w:div w:id="1230311143">
      <w:bodyDiv w:val="1"/>
      <w:marLeft w:val="0"/>
      <w:marRight w:val="0"/>
      <w:marTop w:val="0"/>
      <w:marBottom w:val="0"/>
      <w:divBdr>
        <w:top w:val="none" w:sz="0" w:space="0" w:color="auto"/>
        <w:left w:val="none" w:sz="0" w:space="0" w:color="auto"/>
        <w:bottom w:val="none" w:sz="0" w:space="0" w:color="auto"/>
        <w:right w:val="none" w:sz="0" w:space="0" w:color="auto"/>
      </w:divBdr>
    </w:div>
    <w:div w:id="1267270322">
      <w:bodyDiv w:val="1"/>
      <w:marLeft w:val="0"/>
      <w:marRight w:val="0"/>
      <w:marTop w:val="0"/>
      <w:marBottom w:val="0"/>
      <w:divBdr>
        <w:top w:val="none" w:sz="0" w:space="0" w:color="auto"/>
        <w:left w:val="none" w:sz="0" w:space="0" w:color="auto"/>
        <w:bottom w:val="none" w:sz="0" w:space="0" w:color="auto"/>
        <w:right w:val="none" w:sz="0" w:space="0" w:color="auto"/>
      </w:divBdr>
    </w:div>
    <w:div w:id="1298219986">
      <w:bodyDiv w:val="1"/>
      <w:marLeft w:val="0"/>
      <w:marRight w:val="0"/>
      <w:marTop w:val="0"/>
      <w:marBottom w:val="0"/>
      <w:divBdr>
        <w:top w:val="none" w:sz="0" w:space="0" w:color="auto"/>
        <w:left w:val="none" w:sz="0" w:space="0" w:color="auto"/>
        <w:bottom w:val="none" w:sz="0" w:space="0" w:color="auto"/>
        <w:right w:val="none" w:sz="0" w:space="0" w:color="auto"/>
      </w:divBdr>
    </w:div>
    <w:div w:id="1335185615">
      <w:bodyDiv w:val="1"/>
      <w:marLeft w:val="0"/>
      <w:marRight w:val="0"/>
      <w:marTop w:val="0"/>
      <w:marBottom w:val="0"/>
      <w:divBdr>
        <w:top w:val="none" w:sz="0" w:space="0" w:color="auto"/>
        <w:left w:val="none" w:sz="0" w:space="0" w:color="auto"/>
        <w:bottom w:val="none" w:sz="0" w:space="0" w:color="auto"/>
        <w:right w:val="none" w:sz="0" w:space="0" w:color="auto"/>
      </w:divBdr>
    </w:div>
    <w:div w:id="1346249737">
      <w:bodyDiv w:val="1"/>
      <w:marLeft w:val="0"/>
      <w:marRight w:val="0"/>
      <w:marTop w:val="0"/>
      <w:marBottom w:val="0"/>
      <w:divBdr>
        <w:top w:val="none" w:sz="0" w:space="0" w:color="auto"/>
        <w:left w:val="none" w:sz="0" w:space="0" w:color="auto"/>
        <w:bottom w:val="none" w:sz="0" w:space="0" w:color="auto"/>
        <w:right w:val="none" w:sz="0" w:space="0" w:color="auto"/>
      </w:divBdr>
    </w:div>
    <w:div w:id="1488546852">
      <w:bodyDiv w:val="1"/>
      <w:marLeft w:val="0"/>
      <w:marRight w:val="0"/>
      <w:marTop w:val="0"/>
      <w:marBottom w:val="0"/>
      <w:divBdr>
        <w:top w:val="none" w:sz="0" w:space="0" w:color="auto"/>
        <w:left w:val="none" w:sz="0" w:space="0" w:color="auto"/>
        <w:bottom w:val="none" w:sz="0" w:space="0" w:color="auto"/>
        <w:right w:val="none" w:sz="0" w:space="0" w:color="auto"/>
      </w:divBdr>
    </w:div>
    <w:div w:id="1582910148">
      <w:bodyDiv w:val="1"/>
      <w:marLeft w:val="0"/>
      <w:marRight w:val="0"/>
      <w:marTop w:val="0"/>
      <w:marBottom w:val="0"/>
      <w:divBdr>
        <w:top w:val="none" w:sz="0" w:space="0" w:color="auto"/>
        <w:left w:val="none" w:sz="0" w:space="0" w:color="auto"/>
        <w:bottom w:val="none" w:sz="0" w:space="0" w:color="auto"/>
        <w:right w:val="none" w:sz="0" w:space="0" w:color="auto"/>
      </w:divBdr>
    </w:div>
    <w:div w:id="1616251958">
      <w:bodyDiv w:val="1"/>
      <w:marLeft w:val="0"/>
      <w:marRight w:val="0"/>
      <w:marTop w:val="0"/>
      <w:marBottom w:val="0"/>
      <w:divBdr>
        <w:top w:val="none" w:sz="0" w:space="0" w:color="auto"/>
        <w:left w:val="none" w:sz="0" w:space="0" w:color="auto"/>
        <w:bottom w:val="none" w:sz="0" w:space="0" w:color="auto"/>
        <w:right w:val="none" w:sz="0" w:space="0" w:color="auto"/>
      </w:divBdr>
    </w:div>
    <w:div w:id="1651783481">
      <w:bodyDiv w:val="1"/>
      <w:marLeft w:val="0"/>
      <w:marRight w:val="0"/>
      <w:marTop w:val="0"/>
      <w:marBottom w:val="0"/>
      <w:divBdr>
        <w:top w:val="none" w:sz="0" w:space="0" w:color="auto"/>
        <w:left w:val="none" w:sz="0" w:space="0" w:color="auto"/>
        <w:bottom w:val="none" w:sz="0" w:space="0" w:color="auto"/>
        <w:right w:val="none" w:sz="0" w:space="0" w:color="auto"/>
      </w:divBdr>
    </w:div>
    <w:div w:id="1689943330">
      <w:bodyDiv w:val="1"/>
      <w:marLeft w:val="0"/>
      <w:marRight w:val="0"/>
      <w:marTop w:val="0"/>
      <w:marBottom w:val="0"/>
      <w:divBdr>
        <w:top w:val="none" w:sz="0" w:space="0" w:color="auto"/>
        <w:left w:val="none" w:sz="0" w:space="0" w:color="auto"/>
        <w:bottom w:val="none" w:sz="0" w:space="0" w:color="auto"/>
        <w:right w:val="none" w:sz="0" w:space="0" w:color="auto"/>
      </w:divBdr>
    </w:div>
    <w:div w:id="1713532022">
      <w:bodyDiv w:val="1"/>
      <w:marLeft w:val="0"/>
      <w:marRight w:val="0"/>
      <w:marTop w:val="0"/>
      <w:marBottom w:val="0"/>
      <w:divBdr>
        <w:top w:val="none" w:sz="0" w:space="0" w:color="auto"/>
        <w:left w:val="none" w:sz="0" w:space="0" w:color="auto"/>
        <w:bottom w:val="none" w:sz="0" w:space="0" w:color="auto"/>
        <w:right w:val="none" w:sz="0" w:space="0" w:color="auto"/>
      </w:divBdr>
    </w:div>
    <w:div w:id="1826778075">
      <w:bodyDiv w:val="1"/>
      <w:marLeft w:val="0"/>
      <w:marRight w:val="0"/>
      <w:marTop w:val="0"/>
      <w:marBottom w:val="0"/>
      <w:divBdr>
        <w:top w:val="none" w:sz="0" w:space="0" w:color="auto"/>
        <w:left w:val="none" w:sz="0" w:space="0" w:color="auto"/>
        <w:bottom w:val="none" w:sz="0" w:space="0" w:color="auto"/>
        <w:right w:val="none" w:sz="0" w:space="0" w:color="auto"/>
      </w:divBdr>
    </w:div>
    <w:div w:id="1836459665">
      <w:bodyDiv w:val="1"/>
      <w:marLeft w:val="0"/>
      <w:marRight w:val="0"/>
      <w:marTop w:val="0"/>
      <w:marBottom w:val="0"/>
      <w:divBdr>
        <w:top w:val="none" w:sz="0" w:space="0" w:color="auto"/>
        <w:left w:val="none" w:sz="0" w:space="0" w:color="auto"/>
        <w:bottom w:val="none" w:sz="0" w:space="0" w:color="auto"/>
        <w:right w:val="none" w:sz="0" w:space="0" w:color="auto"/>
      </w:divBdr>
    </w:div>
    <w:div w:id="1891186721">
      <w:bodyDiv w:val="1"/>
      <w:marLeft w:val="0"/>
      <w:marRight w:val="0"/>
      <w:marTop w:val="0"/>
      <w:marBottom w:val="0"/>
      <w:divBdr>
        <w:top w:val="none" w:sz="0" w:space="0" w:color="auto"/>
        <w:left w:val="none" w:sz="0" w:space="0" w:color="auto"/>
        <w:bottom w:val="none" w:sz="0" w:space="0" w:color="auto"/>
        <w:right w:val="none" w:sz="0" w:space="0" w:color="auto"/>
      </w:divBdr>
    </w:div>
    <w:div w:id="1905948158">
      <w:bodyDiv w:val="1"/>
      <w:marLeft w:val="0"/>
      <w:marRight w:val="0"/>
      <w:marTop w:val="0"/>
      <w:marBottom w:val="0"/>
      <w:divBdr>
        <w:top w:val="none" w:sz="0" w:space="0" w:color="auto"/>
        <w:left w:val="none" w:sz="0" w:space="0" w:color="auto"/>
        <w:bottom w:val="none" w:sz="0" w:space="0" w:color="auto"/>
        <w:right w:val="none" w:sz="0" w:space="0" w:color="auto"/>
      </w:divBdr>
    </w:div>
    <w:div w:id="1923375428">
      <w:bodyDiv w:val="1"/>
      <w:marLeft w:val="0"/>
      <w:marRight w:val="0"/>
      <w:marTop w:val="0"/>
      <w:marBottom w:val="0"/>
      <w:divBdr>
        <w:top w:val="none" w:sz="0" w:space="0" w:color="auto"/>
        <w:left w:val="none" w:sz="0" w:space="0" w:color="auto"/>
        <w:bottom w:val="none" w:sz="0" w:space="0" w:color="auto"/>
        <w:right w:val="none" w:sz="0" w:space="0" w:color="auto"/>
      </w:divBdr>
    </w:div>
    <w:div w:id="20468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17</Pages>
  <Words>2276</Words>
  <Characters>12975</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zhiruo</dc:creator>
  <cp:keywords/>
  <dc:description/>
  <cp:lastModifiedBy>liu zhiruo</cp:lastModifiedBy>
  <cp:revision>57</cp:revision>
  <dcterms:created xsi:type="dcterms:W3CDTF">2020-12-25T03:45:00Z</dcterms:created>
  <dcterms:modified xsi:type="dcterms:W3CDTF">2020-12-31T08:44:00Z</dcterms:modified>
</cp:coreProperties>
</file>